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9AC" w:rsidRDefault="006A29AC" w:rsidP="00E17C82">
      <w:pPr>
        <w:rPr>
          <w:rFonts w:ascii="Arial" w:hAnsi="Arial" w:cs="Arial"/>
          <w:sz w:val="24"/>
          <w:szCs w:val="24"/>
          <w:lang w:val="it-CH"/>
        </w:rPr>
      </w:pPr>
      <w:r w:rsidRPr="00BA2B9A">
        <w:rPr>
          <w:rFonts w:ascii="Arial" w:hAnsi="Arial" w:cs="Arial"/>
          <w:sz w:val="24"/>
          <w:szCs w:val="24"/>
          <w:lang w:val="it-CH"/>
        </w:rPr>
        <w:t>Marco Boccadoro</w:t>
      </w:r>
    </w:p>
    <w:p w:rsidR="00740A87" w:rsidRDefault="00740A87" w:rsidP="00E17C82">
      <w:pPr>
        <w:rPr>
          <w:rFonts w:ascii="Arial" w:hAnsi="Arial" w:cs="Arial"/>
          <w:sz w:val="24"/>
          <w:szCs w:val="24"/>
          <w:lang w:val="it-CH"/>
        </w:rPr>
      </w:pPr>
      <w:r>
        <w:rPr>
          <w:rFonts w:ascii="Arial" w:hAnsi="Arial" w:cs="Arial"/>
          <w:sz w:val="24"/>
          <w:szCs w:val="24"/>
          <w:lang w:val="it-CH"/>
        </w:rPr>
        <w:t>giovedì, 6. marzo 2014</w:t>
      </w:r>
      <w:bookmarkStart w:id="0" w:name="_GoBack"/>
      <w:bookmarkEnd w:id="0"/>
    </w:p>
    <w:p w:rsidR="004E362A" w:rsidRPr="00BA2B9A" w:rsidRDefault="004E362A" w:rsidP="00E17C82">
      <w:pPr>
        <w:rPr>
          <w:rFonts w:ascii="Arial" w:hAnsi="Arial" w:cs="Arial"/>
          <w:sz w:val="24"/>
          <w:szCs w:val="24"/>
          <w:lang w:val="it-CH"/>
        </w:rPr>
      </w:pPr>
    </w:p>
    <w:p w:rsidR="006A29AC" w:rsidRPr="00BA2B9A" w:rsidRDefault="006A29AC" w:rsidP="00BA2B9A">
      <w:pPr>
        <w:jc w:val="center"/>
        <w:rPr>
          <w:rFonts w:ascii="Arial" w:hAnsi="Arial" w:cs="Arial"/>
          <w:b/>
          <w:sz w:val="24"/>
          <w:szCs w:val="24"/>
          <w:lang w:val="it-CH"/>
        </w:rPr>
      </w:pPr>
      <w:r w:rsidRPr="00BA2B9A">
        <w:rPr>
          <w:rFonts w:ascii="Arial" w:hAnsi="Arial" w:cs="Arial"/>
          <w:b/>
          <w:sz w:val="24"/>
          <w:szCs w:val="24"/>
          <w:lang w:val="it-CH"/>
        </w:rPr>
        <w:t>SEMINARIO TEOSOFICO MONTE VERITA’ 2014</w:t>
      </w:r>
    </w:p>
    <w:p w:rsidR="006A29AC" w:rsidRDefault="00D27636" w:rsidP="00D27636">
      <w:pPr>
        <w:jc w:val="center"/>
        <w:rPr>
          <w:rFonts w:ascii="Arial" w:hAnsi="Arial" w:cs="Arial"/>
          <w:b/>
          <w:sz w:val="28"/>
          <w:szCs w:val="28"/>
          <w:lang w:val="it-CH"/>
        </w:rPr>
      </w:pPr>
      <w:r w:rsidRPr="00D27636">
        <w:rPr>
          <w:rFonts w:ascii="Arial" w:hAnsi="Arial" w:cs="Arial"/>
          <w:b/>
          <w:sz w:val="28"/>
          <w:szCs w:val="28"/>
          <w:lang w:val="it-CH"/>
        </w:rPr>
        <w:t>Bellezza e Teosofia</w:t>
      </w:r>
    </w:p>
    <w:p w:rsidR="00D27636" w:rsidRPr="00D27636" w:rsidRDefault="00D27636" w:rsidP="00D27636">
      <w:pPr>
        <w:jc w:val="center"/>
        <w:rPr>
          <w:rFonts w:ascii="Arial" w:hAnsi="Arial" w:cs="Arial"/>
          <w:b/>
          <w:sz w:val="28"/>
          <w:szCs w:val="28"/>
          <w:lang w:val="it-CH"/>
        </w:rPr>
      </w:pPr>
    </w:p>
    <w:p w:rsidR="006A29AC" w:rsidRDefault="006A29AC" w:rsidP="00E17C82">
      <w:pPr>
        <w:rPr>
          <w:rFonts w:ascii="Arial" w:hAnsi="Arial" w:cs="Arial"/>
          <w:sz w:val="24"/>
          <w:szCs w:val="24"/>
          <w:lang w:val="it-CH"/>
        </w:rPr>
      </w:pPr>
      <w:r w:rsidRPr="00511CAD">
        <w:rPr>
          <w:rFonts w:ascii="Arial" w:hAnsi="Arial" w:cs="Arial"/>
          <w:sz w:val="24"/>
          <w:szCs w:val="24"/>
          <w:lang w:val="it-CH"/>
        </w:rPr>
        <w:t>Oggi vorrei condividere con voi alcune riflessioni sulla Bellezza.</w:t>
      </w:r>
    </w:p>
    <w:p w:rsidR="006375B8" w:rsidRPr="006375B8" w:rsidRDefault="006375B8" w:rsidP="006375B8">
      <w:pPr>
        <w:rPr>
          <w:rFonts w:ascii="Arial" w:hAnsi="Arial" w:cs="Arial"/>
          <w:sz w:val="24"/>
          <w:szCs w:val="24"/>
          <w:lang w:val="it-CH"/>
        </w:rPr>
      </w:pPr>
      <w:r w:rsidRPr="006375B8">
        <w:rPr>
          <w:rFonts w:ascii="Arial" w:hAnsi="Arial" w:cs="Arial"/>
          <w:sz w:val="24"/>
          <w:szCs w:val="24"/>
          <w:lang w:val="it-CH"/>
        </w:rPr>
        <w:t xml:space="preserve">Ma cos’è la Bellezza? </w:t>
      </w:r>
    </w:p>
    <w:p w:rsidR="006375B8" w:rsidRPr="006375B8" w:rsidRDefault="006375B8" w:rsidP="006375B8">
      <w:pPr>
        <w:rPr>
          <w:rFonts w:ascii="Arial" w:hAnsi="Arial" w:cs="Arial"/>
          <w:sz w:val="24"/>
          <w:szCs w:val="24"/>
          <w:lang w:val="it-CH"/>
        </w:rPr>
      </w:pPr>
      <w:r w:rsidRPr="006375B8">
        <w:rPr>
          <w:rFonts w:ascii="Arial" w:hAnsi="Arial" w:cs="Arial"/>
          <w:sz w:val="24"/>
          <w:szCs w:val="24"/>
          <w:lang w:val="it-CH"/>
        </w:rPr>
        <w:t>Perché Venezia, un piccolo villaggio alpino, un quadro di Leonardo, una Sinfonia di Beethoven sono belli, cosa li caratterizza?</w:t>
      </w:r>
    </w:p>
    <w:p w:rsidR="006375B8" w:rsidRPr="00511CAD" w:rsidRDefault="006375B8" w:rsidP="006375B8">
      <w:pPr>
        <w:rPr>
          <w:rFonts w:ascii="Arial" w:hAnsi="Arial" w:cs="Arial"/>
          <w:sz w:val="24"/>
          <w:szCs w:val="24"/>
          <w:lang w:val="it-CH"/>
        </w:rPr>
      </w:pPr>
      <w:r w:rsidRPr="006375B8">
        <w:rPr>
          <w:rFonts w:ascii="Arial" w:hAnsi="Arial" w:cs="Arial"/>
          <w:sz w:val="24"/>
          <w:szCs w:val="24"/>
          <w:lang w:val="it-CH"/>
        </w:rPr>
        <w:t>E perché invece una periferia di palazzoni tutti uguali invece ci angoscia per la sua bruttezza, il suo squallore?</w:t>
      </w:r>
    </w:p>
    <w:p w:rsidR="00D749B7" w:rsidRDefault="006375B8" w:rsidP="00E17C82">
      <w:pPr>
        <w:rPr>
          <w:rFonts w:ascii="Arial" w:hAnsi="Arial" w:cs="Arial"/>
          <w:sz w:val="24"/>
          <w:szCs w:val="24"/>
          <w:lang w:val="it-CH"/>
        </w:rPr>
      </w:pPr>
      <w:r>
        <w:rPr>
          <w:rFonts w:ascii="Arial" w:hAnsi="Arial" w:cs="Arial"/>
          <w:sz w:val="24"/>
          <w:szCs w:val="24"/>
          <w:lang w:val="it-CH"/>
        </w:rPr>
        <w:t xml:space="preserve">Nella quotidianità, </w:t>
      </w:r>
      <w:r w:rsidR="00D749B7" w:rsidRPr="00511CAD">
        <w:rPr>
          <w:rFonts w:ascii="Arial" w:hAnsi="Arial" w:cs="Arial"/>
          <w:sz w:val="24"/>
          <w:szCs w:val="24"/>
          <w:lang w:val="it-CH"/>
        </w:rPr>
        <w:t>siamo circondati da tanta Bellezza ma anche da t</w:t>
      </w:r>
      <w:r w:rsidR="00637158">
        <w:rPr>
          <w:rFonts w:ascii="Arial" w:hAnsi="Arial" w:cs="Arial"/>
          <w:sz w:val="24"/>
          <w:szCs w:val="24"/>
          <w:lang w:val="it-CH"/>
        </w:rPr>
        <w:t>anta Bruttezza.</w:t>
      </w:r>
    </w:p>
    <w:p w:rsidR="00637158" w:rsidRDefault="00637158" w:rsidP="00E17C82">
      <w:pPr>
        <w:rPr>
          <w:rFonts w:ascii="Arial" w:hAnsi="Arial" w:cs="Arial"/>
          <w:sz w:val="24"/>
          <w:szCs w:val="24"/>
          <w:lang w:val="it-CH"/>
        </w:rPr>
      </w:pPr>
      <w:r>
        <w:rPr>
          <w:rFonts w:ascii="Arial" w:hAnsi="Arial" w:cs="Arial"/>
          <w:sz w:val="24"/>
          <w:szCs w:val="24"/>
          <w:lang w:val="it-CH"/>
        </w:rPr>
        <w:t>Senz’altro si può dire che la Natura è Bella, anche quando le sue forze si scatenano.</w:t>
      </w:r>
    </w:p>
    <w:p w:rsidR="00CB7EC6" w:rsidRDefault="00CB7EC6" w:rsidP="00E17C82">
      <w:pPr>
        <w:rPr>
          <w:rFonts w:ascii="Arial" w:hAnsi="Arial" w:cs="Arial"/>
          <w:sz w:val="24"/>
          <w:szCs w:val="24"/>
          <w:lang w:val="it-CH"/>
        </w:rPr>
      </w:pPr>
      <w:r>
        <w:rPr>
          <w:rFonts w:ascii="Arial" w:hAnsi="Arial" w:cs="Arial"/>
          <w:sz w:val="24"/>
          <w:szCs w:val="24"/>
          <w:lang w:val="it-CH"/>
        </w:rPr>
        <w:t xml:space="preserve">La signora </w:t>
      </w:r>
      <w:proofErr w:type="spellStart"/>
      <w:r>
        <w:rPr>
          <w:rFonts w:ascii="Arial" w:hAnsi="Arial" w:cs="Arial"/>
          <w:sz w:val="24"/>
          <w:szCs w:val="24"/>
          <w:lang w:val="it-CH"/>
        </w:rPr>
        <w:t>Blavatsky</w:t>
      </w:r>
      <w:proofErr w:type="spellEnd"/>
      <w:r>
        <w:rPr>
          <w:rFonts w:ascii="Arial" w:hAnsi="Arial" w:cs="Arial"/>
          <w:sz w:val="24"/>
          <w:szCs w:val="24"/>
          <w:lang w:val="it-CH"/>
        </w:rPr>
        <w:t xml:space="preserve"> si scaglia contro la distruzione della Natura ad opera dell’uomo:</w:t>
      </w:r>
    </w:p>
    <w:p w:rsidR="00CB7EC6" w:rsidRDefault="004F34AB" w:rsidP="00E17C82">
      <w:pPr>
        <w:rPr>
          <w:rFonts w:ascii="Arial" w:hAnsi="Arial" w:cs="Arial"/>
          <w:sz w:val="24"/>
          <w:szCs w:val="24"/>
          <w:lang w:val="it-CH"/>
        </w:rPr>
      </w:pPr>
      <w:r>
        <w:rPr>
          <w:rFonts w:ascii="Arial" w:hAnsi="Arial" w:cs="Arial"/>
          <w:sz w:val="24"/>
          <w:szCs w:val="24"/>
          <w:lang w:val="it-CH"/>
        </w:rPr>
        <w:t>“</w:t>
      </w:r>
      <w:r w:rsidR="00CB7EC6">
        <w:rPr>
          <w:rFonts w:ascii="Arial" w:hAnsi="Arial" w:cs="Arial"/>
          <w:sz w:val="24"/>
          <w:szCs w:val="24"/>
          <w:lang w:val="it-CH"/>
        </w:rPr>
        <w:t>Le a</w:t>
      </w:r>
      <w:r w:rsidR="00CB7EC6" w:rsidRPr="00CB7EC6">
        <w:rPr>
          <w:rFonts w:ascii="Arial" w:hAnsi="Arial" w:cs="Arial"/>
          <w:sz w:val="24"/>
          <w:szCs w:val="24"/>
          <w:lang w:val="it-CH"/>
        </w:rPr>
        <w:t xml:space="preserve">ntiche civiltà non hanno mai sacrificato </w:t>
      </w:r>
      <w:r>
        <w:rPr>
          <w:rFonts w:ascii="Arial" w:hAnsi="Arial" w:cs="Arial"/>
          <w:sz w:val="24"/>
          <w:szCs w:val="24"/>
          <w:lang w:val="it-CH"/>
        </w:rPr>
        <w:t xml:space="preserve">la </w:t>
      </w:r>
      <w:r w:rsidR="00286EF3">
        <w:rPr>
          <w:rFonts w:ascii="Arial" w:hAnsi="Arial" w:cs="Arial"/>
          <w:sz w:val="24"/>
          <w:szCs w:val="24"/>
          <w:lang w:val="it-CH"/>
        </w:rPr>
        <w:t>N</w:t>
      </w:r>
      <w:r w:rsidR="00CB7EC6" w:rsidRPr="00CB7EC6">
        <w:rPr>
          <w:rFonts w:ascii="Arial" w:hAnsi="Arial" w:cs="Arial"/>
          <w:sz w:val="24"/>
          <w:szCs w:val="24"/>
          <w:lang w:val="it-CH"/>
        </w:rPr>
        <w:t xml:space="preserve">atura alla speculazione, ma </w:t>
      </w:r>
      <w:r>
        <w:rPr>
          <w:rFonts w:ascii="Arial" w:hAnsi="Arial" w:cs="Arial"/>
          <w:sz w:val="24"/>
          <w:szCs w:val="24"/>
          <w:lang w:val="it-CH"/>
        </w:rPr>
        <w:t>ritenendola come divina</w:t>
      </w:r>
      <w:r w:rsidR="00CB7EC6" w:rsidRPr="00CB7EC6">
        <w:rPr>
          <w:rFonts w:ascii="Arial" w:hAnsi="Arial" w:cs="Arial"/>
          <w:sz w:val="24"/>
          <w:szCs w:val="24"/>
          <w:lang w:val="it-CH"/>
        </w:rPr>
        <w:t xml:space="preserve">, hanno onorato le sue bellezze naturali, la costruzione di opere d'arte, </w:t>
      </w:r>
      <w:r>
        <w:rPr>
          <w:rFonts w:ascii="Arial" w:hAnsi="Arial" w:cs="Arial"/>
          <w:sz w:val="24"/>
          <w:szCs w:val="24"/>
          <w:lang w:val="it-CH"/>
        </w:rPr>
        <w:t>come la nostra civiltà  moderna</w:t>
      </w:r>
      <w:r w:rsidR="00CB7EC6" w:rsidRPr="00CB7EC6">
        <w:rPr>
          <w:rFonts w:ascii="Arial" w:hAnsi="Arial" w:cs="Arial"/>
          <w:sz w:val="24"/>
          <w:szCs w:val="24"/>
          <w:lang w:val="it-CH"/>
        </w:rPr>
        <w:t xml:space="preserve"> non potrebbe mai produrre </w:t>
      </w:r>
      <w:r>
        <w:rPr>
          <w:rFonts w:ascii="Arial" w:hAnsi="Arial" w:cs="Arial"/>
          <w:sz w:val="24"/>
          <w:szCs w:val="24"/>
          <w:lang w:val="it-CH"/>
        </w:rPr>
        <w:t>ne</w:t>
      </w:r>
      <w:r w:rsidR="00CB7EC6" w:rsidRPr="00CB7EC6">
        <w:rPr>
          <w:rFonts w:ascii="Arial" w:hAnsi="Arial" w:cs="Arial"/>
          <w:sz w:val="24"/>
          <w:szCs w:val="24"/>
          <w:lang w:val="it-CH"/>
        </w:rPr>
        <w:t>anche in sogno</w:t>
      </w:r>
      <w:r>
        <w:rPr>
          <w:rFonts w:ascii="Arial" w:hAnsi="Arial" w:cs="Arial"/>
          <w:sz w:val="24"/>
          <w:szCs w:val="24"/>
          <w:lang w:val="it-CH"/>
        </w:rPr>
        <w:t>”</w:t>
      </w:r>
      <w:r w:rsidR="00295FA3">
        <w:rPr>
          <w:rFonts w:ascii="Arial" w:hAnsi="Arial" w:cs="Arial"/>
          <w:sz w:val="24"/>
          <w:szCs w:val="24"/>
          <w:lang w:val="it-CH"/>
        </w:rPr>
        <w:t xml:space="preserve"> [1]</w:t>
      </w:r>
    </w:p>
    <w:p w:rsidR="00B81C0D" w:rsidRDefault="0090653F" w:rsidP="00292F19">
      <w:pPr>
        <w:rPr>
          <w:rFonts w:ascii="Arial" w:hAnsi="Arial" w:cs="Arial"/>
          <w:sz w:val="24"/>
          <w:szCs w:val="24"/>
          <w:lang w:val="it-CH"/>
        </w:rPr>
      </w:pPr>
      <w:r>
        <w:rPr>
          <w:rFonts w:ascii="Arial" w:hAnsi="Arial" w:cs="Arial"/>
          <w:sz w:val="24"/>
          <w:szCs w:val="24"/>
          <w:lang w:val="it-CH"/>
        </w:rPr>
        <w:t xml:space="preserve">Già </w:t>
      </w:r>
      <w:proofErr w:type="spellStart"/>
      <w:r w:rsidR="00292F19" w:rsidRPr="00292F19">
        <w:rPr>
          <w:rFonts w:ascii="Arial" w:hAnsi="Arial" w:cs="Arial"/>
          <w:sz w:val="24"/>
          <w:szCs w:val="24"/>
          <w:lang w:val="it-CH"/>
        </w:rPr>
        <w:t>Plotino</w:t>
      </w:r>
      <w:proofErr w:type="spellEnd"/>
      <w:r>
        <w:rPr>
          <w:rFonts w:ascii="Arial" w:hAnsi="Arial" w:cs="Arial"/>
          <w:sz w:val="24"/>
          <w:szCs w:val="24"/>
          <w:lang w:val="it-CH"/>
        </w:rPr>
        <w:t xml:space="preserve">, nelle Enneadi, </w:t>
      </w:r>
      <w:r w:rsidR="00EF01B0">
        <w:rPr>
          <w:rFonts w:ascii="Arial" w:hAnsi="Arial" w:cs="Arial"/>
          <w:sz w:val="24"/>
          <w:szCs w:val="24"/>
          <w:lang w:val="it-CH"/>
        </w:rPr>
        <w:t>si è occupato di questo tema</w:t>
      </w:r>
      <w:r w:rsidR="00B81C0D">
        <w:rPr>
          <w:rFonts w:ascii="Arial" w:hAnsi="Arial" w:cs="Arial"/>
          <w:sz w:val="24"/>
          <w:szCs w:val="24"/>
          <w:lang w:val="it-CH"/>
        </w:rPr>
        <w:t>.</w:t>
      </w:r>
    </w:p>
    <w:p w:rsidR="00292F19" w:rsidRDefault="00B81C0D" w:rsidP="00292F19">
      <w:pPr>
        <w:rPr>
          <w:rFonts w:ascii="Arial" w:hAnsi="Arial" w:cs="Arial"/>
          <w:sz w:val="24"/>
          <w:szCs w:val="24"/>
          <w:lang w:val="it-CH"/>
        </w:rPr>
      </w:pPr>
      <w:r>
        <w:rPr>
          <w:rFonts w:ascii="Arial" w:hAnsi="Arial" w:cs="Arial"/>
          <w:sz w:val="24"/>
          <w:szCs w:val="24"/>
          <w:lang w:val="it-CH"/>
        </w:rPr>
        <w:t>Egli</w:t>
      </w:r>
      <w:r w:rsidR="00B1339D">
        <w:rPr>
          <w:rFonts w:ascii="Arial" w:hAnsi="Arial" w:cs="Arial"/>
          <w:sz w:val="24"/>
          <w:szCs w:val="24"/>
          <w:lang w:val="it-CH"/>
        </w:rPr>
        <w:t xml:space="preserve"> ci dice che </w:t>
      </w:r>
      <w:r>
        <w:rPr>
          <w:rFonts w:ascii="Arial" w:hAnsi="Arial" w:cs="Arial"/>
          <w:sz w:val="24"/>
          <w:szCs w:val="24"/>
          <w:lang w:val="it-CH"/>
        </w:rPr>
        <w:t>è</w:t>
      </w:r>
      <w:r w:rsidR="00292F19" w:rsidRPr="00292F19">
        <w:rPr>
          <w:rFonts w:ascii="Arial" w:hAnsi="Arial" w:cs="Arial"/>
          <w:sz w:val="24"/>
          <w:szCs w:val="24"/>
          <w:lang w:val="it-CH"/>
        </w:rPr>
        <w:t xml:space="preserve"> bello ciò che partecipa di un’Idea. Ogni cosa privata di forma rimane brutta ed estranea alla ragione divina.</w:t>
      </w:r>
    </w:p>
    <w:p w:rsidR="0090653F" w:rsidRDefault="00373780" w:rsidP="00292F19">
      <w:pPr>
        <w:rPr>
          <w:rFonts w:ascii="Arial" w:hAnsi="Arial" w:cs="Arial"/>
          <w:sz w:val="24"/>
          <w:szCs w:val="24"/>
          <w:lang w:val="it-CH"/>
        </w:rPr>
      </w:pPr>
      <w:r w:rsidRPr="00373780">
        <w:rPr>
          <w:rFonts w:ascii="Arial" w:hAnsi="Arial" w:cs="Arial"/>
          <w:sz w:val="24"/>
          <w:szCs w:val="24"/>
          <w:lang w:val="it-CH"/>
        </w:rPr>
        <w:t>L’idea ordina e combina le parti diverse e le riduce ad un tutto armonioso e forma l’Unità mediante il loro accordo. Ciò che è bello partecipa di un’idea venuta dagli dei. [2]</w:t>
      </w:r>
    </w:p>
    <w:p w:rsidR="005B67B1" w:rsidRPr="005B67B1" w:rsidRDefault="005B67B1" w:rsidP="005B67B1">
      <w:pPr>
        <w:rPr>
          <w:rFonts w:ascii="Arial" w:hAnsi="Arial" w:cs="Arial"/>
          <w:sz w:val="24"/>
          <w:szCs w:val="24"/>
          <w:lang w:val="it-CH"/>
        </w:rPr>
      </w:pPr>
      <w:r w:rsidRPr="005B67B1">
        <w:rPr>
          <w:rFonts w:ascii="Arial" w:hAnsi="Arial" w:cs="Arial"/>
          <w:sz w:val="24"/>
          <w:szCs w:val="24"/>
          <w:lang w:val="it-CH"/>
        </w:rPr>
        <w:t>Specularmente, che cos`è la bruttezza</w:t>
      </w:r>
      <w:r w:rsidR="003F4D11">
        <w:rPr>
          <w:rFonts w:ascii="Arial" w:hAnsi="Arial" w:cs="Arial"/>
          <w:sz w:val="24"/>
          <w:szCs w:val="24"/>
          <w:lang w:val="it-CH"/>
        </w:rPr>
        <w:t xml:space="preserve"> per </w:t>
      </w:r>
      <w:proofErr w:type="spellStart"/>
      <w:r w:rsidR="003F4D11">
        <w:rPr>
          <w:rFonts w:ascii="Arial" w:hAnsi="Arial" w:cs="Arial"/>
          <w:sz w:val="24"/>
          <w:szCs w:val="24"/>
          <w:lang w:val="it-CH"/>
        </w:rPr>
        <w:t>Plotino</w:t>
      </w:r>
      <w:proofErr w:type="spellEnd"/>
      <w:r w:rsidRPr="005B67B1">
        <w:rPr>
          <w:rFonts w:ascii="Arial" w:hAnsi="Arial" w:cs="Arial"/>
          <w:sz w:val="24"/>
          <w:szCs w:val="24"/>
          <w:lang w:val="it-CH"/>
        </w:rPr>
        <w:t>?</w:t>
      </w:r>
    </w:p>
    <w:p w:rsidR="005B67B1" w:rsidRPr="005B67B1" w:rsidRDefault="00B81C0D" w:rsidP="005B67B1">
      <w:pPr>
        <w:rPr>
          <w:rFonts w:ascii="Arial" w:hAnsi="Arial" w:cs="Arial"/>
          <w:sz w:val="24"/>
          <w:szCs w:val="24"/>
          <w:lang w:val="it-CH"/>
        </w:rPr>
      </w:pPr>
      <w:r>
        <w:rPr>
          <w:rFonts w:ascii="Arial" w:hAnsi="Arial" w:cs="Arial"/>
          <w:sz w:val="24"/>
          <w:szCs w:val="24"/>
          <w:lang w:val="it-CH"/>
        </w:rPr>
        <w:t>“</w:t>
      </w:r>
      <w:r w:rsidR="005B67B1" w:rsidRPr="005B67B1">
        <w:rPr>
          <w:rFonts w:ascii="Arial" w:hAnsi="Arial" w:cs="Arial"/>
          <w:sz w:val="24"/>
          <w:szCs w:val="24"/>
          <w:lang w:val="it-CH"/>
        </w:rPr>
        <w:t>L’anima è brutta quando inclina verso la corporeità, per l’anima la bruttezza consiste nel non essere pura né schietta come per l’oro consiste nell’essere sporco di terra: tolta questa, l’oro resta ed è bello quando lo si separa dalle altre materie  ed esso rimane solo con sé stesso. Nello stesso modo, l’anima separata dai desideri che possiede per opera del corpo, col quale è unita troppo strettamente, liberata dalle altre passioni , purificata da ciò che essa contiene in quanto è unita alla materia e rimasta sola, lascia la bruttezza che le viene da una natura differente. Il Bene e la Bellezza dell’anima consistono nel rassomigliare a Dio, poiché da lui derivano il Bello e la natura essenziale degli esseri.</w:t>
      </w:r>
    </w:p>
    <w:p w:rsidR="005B67B1" w:rsidRDefault="005B67B1" w:rsidP="005B67B1">
      <w:pPr>
        <w:rPr>
          <w:rFonts w:ascii="Arial" w:hAnsi="Arial" w:cs="Arial"/>
          <w:sz w:val="24"/>
          <w:szCs w:val="24"/>
          <w:lang w:val="it-CH"/>
        </w:rPr>
      </w:pPr>
      <w:r w:rsidRPr="005B67B1">
        <w:rPr>
          <w:rFonts w:ascii="Arial" w:hAnsi="Arial" w:cs="Arial"/>
          <w:sz w:val="24"/>
          <w:szCs w:val="24"/>
          <w:lang w:val="it-CH"/>
        </w:rPr>
        <w:lastRenderedPageBreak/>
        <w:t>Ognuno diventi dunque anzitutto deiforme e bello, se vuole contemplare Dio e la Bellezza.</w:t>
      </w:r>
    </w:p>
    <w:p w:rsidR="00486ED9" w:rsidRDefault="00486ED9" w:rsidP="00292F19">
      <w:pPr>
        <w:rPr>
          <w:rFonts w:ascii="Arial" w:hAnsi="Arial" w:cs="Arial"/>
          <w:sz w:val="24"/>
          <w:szCs w:val="24"/>
          <w:lang w:val="it-CH"/>
        </w:rPr>
      </w:pPr>
      <w:r w:rsidRPr="00486ED9">
        <w:rPr>
          <w:rFonts w:ascii="Arial" w:hAnsi="Arial" w:cs="Arial"/>
          <w:sz w:val="24"/>
          <w:szCs w:val="24"/>
          <w:lang w:val="it-CH"/>
        </w:rPr>
        <w:t>Per questo si dice - e con ragione - che il bene e la bellezza dell'anima consistono nel rendersi simile a Dio, perché da Dio deriva la bellezza e tutto ciò che costituisce l'essenza della vera realtà. Ma la bellezza è realtà autentica, la bruttezza è una natura differente da questa realtà. La bruttezza e il male, quanto alla loro origine, sono la stessa cosa, così come sono la stessa cosa il buono e il bello. Il bene e la bellezza si identificano.</w:t>
      </w:r>
      <w:r w:rsidR="00B81C0D">
        <w:rPr>
          <w:rFonts w:ascii="Arial" w:hAnsi="Arial" w:cs="Arial"/>
          <w:sz w:val="24"/>
          <w:szCs w:val="24"/>
          <w:lang w:val="it-CH"/>
        </w:rPr>
        <w:t>”[2]</w:t>
      </w:r>
    </w:p>
    <w:p w:rsidR="00F22AE8" w:rsidRDefault="00F22AE8" w:rsidP="00E17C82">
      <w:pPr>
        <w:rPr>
          <w:rFonts w:ascii="Arial" w:hAnsi="Arial" w:cs="Arial"/>
          <w:sz w:val="24"/>
          <w:szCs w:val="24"/>
          <w:lang w:val="it-CH"/>
        </w:rPr>
      </w:pPr>
      <w:r w:rsidRPr="00F22AE8">
        <w:rPr>
          <w:rFonts w:ascii="Arial" w:hAnsi="Arial" w:cs="Arial"/>
          <w:sz w:val="24"/>
          <w:szCs w:val="24"/>
          <w:lang w:val="it-CH"/>
        </w:rPr>
        <w:t xml:space="preserve">L’uomo si è </w:t>
      </w:r>
      <w:r>
        <w:rPr>
          <w:rFonts w:ascii="Arial" w:hAnsi="Arial" w:cs="Arial"/>
          <w:sz w:val="24"/>
          <w:szCs w:val="24"/>
          <w:lang w:val="it-CH"/>
        </w:rPr>
        <w:t xml:space="preserve">quindi </w:t>
      </w:r>
      <w:r w:rsidRPr="00F22AE8">
        <w:rPr>
          <w:rFonts w:ascii="Arial" w:hAnsi="Arial" w:cs="Arial"/>
          <w:sz w:val="24"/>
          <w:szCs w:val="24"/>
          <w:lang w:val="it-CH"/>
        </w:rPr>
        <w:t>cimentato nel creare Bellezza per mezzo dell’arte, la poesia, la musica, la pittura, la scultura, l’architettura…</w:t>
      </w:r>
    </w:p>
    <w:p w:rsidR="005022C2" w:rsidRDefault="005022C2" w:rsidP="00E17C82">
      <w:pPr>
        <w:rPr>
          <w:rFonts w:ascii="Arial" w:hAnsi="Arial" w:cs="Arial"/>
          <w:sz w:val="24"/>
          <w:szCs w:val="24"/>
          <w:lang w:val="it-CH"/>
        </w:rPr>
      </w:pPr>
      <w:r>
        <w:rPr>
          <w:rFonts w:ascii="Arial" w:hAnsi="Arial" w:cs="Arial"/>
          <w:sz w:val="24"/>
          <w:szCs w:val="24"/>
          <w:lang w:val="it-CH"/>
        </w:rPr>
        <w:t xml:space="preserve">Il tema della Bellezza in architettura e </w:t>
      </w:r>
      <w:r w:rsidR="00373780">
        <w:rPr>
          <w:rFonts w:ascii="Arial" w:hAnsi="Arial" w:cs="Arial"/>
          <w:sz w:val="24"/>
          <w:szCs w:val="24"/>
          <w:lang w:val="it-CH"/>
        </w:rPr>
        <w:t>delle sue implicazioni teosofiche</w:t>
      </w:r>
      <w:r>
        <w:rPr>
          <w:rFonts w:ascii="Arial" w:hAnsi="Arial" w:cs="Arial"/>
          <w:sz w:val="24"/>
          <w:szCs w:val="24"/>
          <w:lang w:val="it-CH"/>
        </w:rPr>
        <w:t xml:space="preserve"> è stato affrontato da Claude </w:t>
      </w:r>
      <w:proofErr w:type="spellStart"/>
      <w:r>
        <w:rPr>
          <w:rFonts w:ascii="Arial" w:hAnsi="Arial" w:cs="Arial"/>
          <w:sz w:val="24"/>
          <w:szCs w:val="24"/>
          <w:lang w:val="it-CH"/>
        </w:rPr>
        <w:t>Bragdon</w:t>
      </w:r>
      <w:proofErr w:type="spellEnd"/>
      <w:r>
        <w:rPr>
          <w:rFonts w:ascii="Arial" w:hAnsi="Arial" w:cs="Arial"/>
          <w:sz w:val="24"/>
          <w:szCs w:val="24"/>
          <w:lang w:val="it-CH"/>
        </w:rPr>
        <w:t xml:space="preserve"> </w:t>
      </w:r>
      <w:r w:rsidR="00CD5CFF">
        <w:rPr>
          <w:rFonts w:ascii="Arial" w:hAnsi="Arial" w:cs="Arial"/>
          <w:sz w:val="24"/>
          <w:szCs w:val="24"/>
          <w:lang w:val="it-CH"/>
        </w:rPr>
        <w:t xml:space="preserve">in un interessantissima opera </w:t>
      </w:r>
      <w:r w:rsidR="00295FA3">
        <w:rPr>
          <w:rFonts w:ascii="Arial" w:hAnsi="Arial" w:cs="Arial"/>
          <w:sz w:val="24"/>
          <w:szCs w:val="24"/>
          <w:lang w:val="it-CH"/>
        </w:rPr>
        <w:t>già nel 1920 [3</w:t>
      </w:r>
      <w:r>
        <w:rPr>
          <w:rFonts w:ascii="Arial" w:hAnsi="Arial" w:cs="Arial"/>
          <w:sz w:val="24"/>
          <w:szCs w:val="24"/>
          <w:lang w:val="it-CH"/>
        </w:rPr>
        <w:t>]</w:t>
      </w:r>
    </w:p>
    <w:p w:rsidR="001B76BB" w:rsidRDefault="001B76BB" w:rsidP="00E17C82">
      <w:pPr>
        <w:rPr>
          <w:rFonts w:ascii="Arial" w:hAnsi="Arial" w:cs="Arial"/>
          <w:sz w:val="24"/>
          <w:szCs w:val="24"/>
          <w:lang w:val="it-CH"/>
        </w:rPr>
      </w:pPr>
      <w:r>
        <w:rPr>
          <w:rFonts w:ascii="Arial" w:hAnsi="Arial" w:cs="Arial"/>
          <w:sz w:val="24"/>
          <w:szCs w:val="24"/>
          <w:lang w:val="it-CH"/>
        </w:rPr>
        <w:t>La tesi del libro è che l’arte in tutte le sue manifestazioni è un’espressione della vita cosmica, che proclama l’ordine dei mondi.</w:t>
      </w:r>
    </w:p>
    <w:p w:rsidR="00A20BC8" w:rsidRDefault="00A20BC8" w:rsidP="00E17C82">
      <w:pPr>
        <w:rPr>
          <w:rFonts w:ascii="Arial" w:hAnsi="Arial" w:cs="Arial"/>
          <w:sz w:val="24"/>
          <w:szCs w:val="24"/>
          <w:lang w:val="it-CH"/>
        </w:rPr>
      </w:pPr>
      <w:r>
        <w:rPr>
          <w:rFonts w:ascii="Arial" w:hAnsi="Arial" w:cs="Arial"/>
          <w:sz w:val="24"/>
          <w:szCs w:val="24"/>
          <w:lang w:val="it-CH"/>
        </w:rPr>
        <w:t>Siccome ogni cosa è un’espressione dell’Essere Immanente, l’arte è l’espressione di questa realtà in termini di sensi, però i sensi sono molteplici, perciò abbiamo un arcobaleno di Bellezza, in cui ogni arte è un colore, poesia, musica, pittura, scultura, ecc.</w:t>
      </w:r>
    </w:p>
    <w:p w:rsidR="0046036F" w:rsidRDefault="0046036F" w:rsidP="00E17C82">
      <w:pPr>
        <w:rPr>
          <w:rFonts w:ascii="Arial" w:hAnsi="Arial" w:cs="Arial"/>
          <w:sz w:val="24"/>
          <w:szCs w:val="24"/>
          <w:lang w:val="it-CH"/>
        </w:rPr>
      </w:pPr>
      <w:r>
        <w:rPr>
          <w:rFonts w:ascii="Arial" w:hAnsi="Arial" w:cs="Arial"/>
          <w:sz w:val="24"/>
          <w:szCs w:val="24"/>
          <w:lang w:val="it-CH"/>
        </w:rPr>
        <w:t xml:space="preserve">Cercherò di riassumere </w:t>
      </w:r>
      <w:r w:rsidR="00D27636">
        <w:rPr>
          <w:rFonts w:ascii="Arial" w:hAnsi="Arial" w:cs="Arial"/>
          <w:sz w:val="24"/>
          <w:szCs w:val="24"/>
          <w:lang w:val="it-CH"/>
        </w:rPr>
        <w:t>le argomentazioni</w:t>
      </w:r>
      <w:r w:rsidR="00A20BC8">
        <w:rPr>
          <w:rFonts w:ascii="Arial" w:hAnsi="Arial" w:cs="Arial"/>
          <w:sz w:val="24"/>
          <w:szCs w:val="24"/>
          <w:lang w:val="it-CH"/>
        </w:rPr>
        <w:t xml:space="preserve"> di </w:t>
      </w:r>
      <w:proofErr w:type="spellStart"/>
      <w:r w:rsidR="00A20BC8">
        <w:rPr>
          <w:rFonts w:ascii="Arial" w:hAnsi="Arial" w:cs="Arial"/>
          <w:sz w:val="24"/>
          <w:szCs w:val="24"/>
          <w:lang w:val="it-CH"/>
        </w:rPr>
        <w:t>Bragdon</w:t>
      </w:r>
      <w:proofErr w:type="spellEnd"/>
      <w:r w:rsidR="00A20BC8">
        <w:rPr>
          <w:rFonts w:ascii="Arial" w:hAnsi="Arial" w:cs="Arial"/>
          <w:sz w:val="24"/>
          <w:szCs w:val="24"/>
          <w:lang w:val="it-CH"/>
        </w:rPr>
        <w:t xml:space="preserve">, </w:t>
      </w:r>
      <w:r>
        <w:rPr>
          <w:rFonts w:ascii="Arial" w:hAnsi="Arial" w:cs="Arial"/>
          <w:sz w:val="24"/>
          <w:szCs w:val="24"/>
          <w:lang w:val="it-CH"/>
        </w:rPr>
        <w:t xml:space="preserve">senza entrare nei dettagli </w:t>
      </w:r>
      <w:r w:rsidR="00A20BC8">
        <w:rPr>
          <w:rFonts w:ascii="Arial" w:hAnsi="Arial" w:cs="Arial"/>
          <w:sz w:val="24"/>
          <w:szCs w:val="24"/>
          <w:lang w:val="it-CH"/>
        </w:rPr>
        <w:t xml:space="preserve">che ci porterebbero </w:t>
      </w:r>
      <w:r w:rsidR="00C600E8">
        <w:rPr>
          <w:rFonts w:ascii="Arial" w:hAnsi="Arial" w:cs="Arial"/>
          <w:sz w:val="24"/>
          <w:szCs w:val="24"/>
          <w:lang w:val="it-CH"/>
        </w:rPr>
        <w:t xml:space="preserve">troppo </w:t>
      </w:r>
      <w:r w:rsidR="00A20BC8">
        <w:rPr>
          <w:rFonts w:ascii="Arial" w:hAnsi="Arial" w:cs="Arial"/>
          <w:sz w:val="24"/>
          <w:szCs w:val="24"/>
          <w:lang w:val="it-CH"/>
        </w:rPr>
        <w:t>lontano</w:t>
      </w:r>
      <w:r w:rsidR="00C600E8">
        <w:rPr>
          <w:rFonts w:ascii="Arial" w:hAnsi="Arial" w:cs="Arial"/>
          <w:sz w:val="24"/>
          <w:szCs w:val="24"/>
          <w:lang w:val="it-CH"/>
        </w:rPr>
        <w:t xml:space="preserve"> oggi</w:t>
      </w:r>
      <w:r>
        <w:rPr>
          <w:rFonts w:ascii="Arial" w:hAnsi="Arial" w:cs="Arial"/>
          <w:sz w:val="24"/>
          <w:szCs w:val="24"/>
          <w:lang w:val="it-CH"/>
        </w:rPr>
        <w:t>.</w:t>
      </w:r>
    </w:p>
    <w:p w:rsidR="00C600E8" w:rsidRDefault="00141CC1" w:rsidP="00E17C82">
      <w:pPr>
        <w:rPr>
          <w:rFonts w:ascii="Arial" w:hAnsi="Arial" w:cs="Arial"/>
          <w:sz w:val="24"/>
          <w:szCs w:val="24"/>
          <w:lang w:val="it-CH"/>
        </w:rPr>
      </w:pPr>
      <w:proofErr w:type="spellStart"/>
      <w:r>
        <w:rPr>
          <w:rFonts w:ascii="Arial" w:hAnsi="Arial" w:cs="Arial"/>
          <w:sz w:val="24"/>
          <w:szCs w:val="24"/>
          <w:lang w:val="it-CH"/>
        </w:rPr>
        <w:t>Bragdon</w:t>
      </w:r>
      <w:proofErr w:type="spellEnd"/>
      <w:r>
        <w:rPr>
          <w:rFonts w:ascii="Arial" w:hAnsi="Arial" w:cs="Arial"/>
          <w:sz w:val="24"/>
          <w:szCs w:val="24"/>
          <w:lang w:val="it-CH"/>
        </w:rPr>
        <w:t xml:space="preserve"> ci dice che </w:t>
      </w:r>
      <w:r w:rsidR="00C600E8">
        <w:rPr>
          <w:rFonts w:ascii="Arial" w:hAnsi="Arial" w:cs="Arial"/>
          <w:sz w:val="24"/>
          <w:szCs w:val="24"/>
          <w:lang w:val="it-CH"/>
        </w:rPr>
        <w:t>la bellezza segue dei canoni che sono intimamente legati all’ Antica Saggezza.</w:t>
      </w:r>
    </w:p>
    <w:p w:rsidR="005505A4" w:rsidRDefault="00CB6CA8" w:rsidP="00E17C82">
      <w:pPr>
        <w:rPr>
          <w:rFonts w:ascii="Arial" w:hAnsi="Arial" w:cs="Arial"/>
          <w:sz w:val="24"/>
          <w:szCs w:val="24"/>
          <w:lang w:val="it-CH"/>
        </w:rPr>
      </w:pPr>
      <w:r>
        <w:rPr>
          <w:rFonts w:ascii="Arial" w:hAnsi="Arial" w:cs="Arial"/>
          <w:sz w:val="24"/>
          <w:szCs w:val="24"/>
          <w:lang w:val="it-CH"/>
        </w:rPr>
        <w:t>Prima di tutto, c</w:t>
      </w:r>
      <w:r w:rsidR="005505A4">
        <w:rPr>
          <w:rFonts w:ascii="Arial" w:hAnsi="Arial" w:cs="Arial"/>
          <w:sz w:val="24"/>
          <w:szCs w:val="24"/>
          <w:lang w:val="it-CH"/>
        </w:rPr>
        <w:t>ome la reincarnazione in teosofia, così nella storia del</w:t>
      </w:r>
      <w:r w:rsidR="00D27636">
        <w:rPr>
          <w:rFonts w:ascii="Arial" w:hAnsi="Arial" w:cs="Arial"/>
          <w:sz w:val="24"/>
          <w:szCs w:val="24"/>
          <w:lang w:val="it-CH"/>
        </w:rPr>
        <w:t xml:space="preserve">l’architettura abbiamo cicli </w:t>
      </w:r>
      <w:r w:rsidR="005505A4">
        <w:rPr>
          <w:rFonts w:ascii="Arial" w:hAnsi="Arial" w:cs="Arial"/>
          <w:sz w:val="24"/>
          <w:szCs w:val="24"/>
          <w:lang w:val="it-CH"/>
        </w:rPr>
        <w:t xml:space="preserve"> di manifestazioni che riassumono e completano quelle precedenti.</w:t>
      </w:r>
      <w:r w:rsidR="00861E71">
        <w:rPr>
          <w:rFonts w:ascii="Arial" w:hAnsi="Arial" w:cs="Arial"/>
          <w:sz w:val="24"/>
          <w:szCs w:val="24"/>
          <w:lang w:val="it-CH"/>
        </w:rPr>
        <w:t xml:space="preserve"> Ogni stile architet</w:t>
      </w:r>
      <w:r w:rsidR="00CE01EE">
        <w:rPr>
          <w:rFonts w:ascii="Arial" w:hAnsi="Arial" w:cs="Arial"/>
          <w:sz w:val="24"/>
          <w:szCs w:val="24"/>
          <w:lang w:val="it-CH"/>
        </w:rPr>
        <w:t>tonico, dagli antichi Egizi ai G</w:t>
      </w:r>
      <w:r w:rsidR="00861E71">
        <w:rPr>
          <w:rFonts w:ascii="Arial" w:hAnsi="Arial" w:cs="Arial"/>
          <w:sz w:val="24"/>
          <w:szCs w:val="24"/>
          <w:lang w:val="it-CH"/>
        </w:rPr>
        <w:t>reci ai Romani , fino ai giorni nostri, può essere visto come una rein</w:t>
      </w:r>
      <w:r w:rsidR="00106AA3">
        <w:rPr>
          <w:rFonts w:ascii="Arial" w:hAnsi="Arial" w:cs="Arial"/>
          <w:sz w:val="24"/>
          <w:szCs w:val="24"/>
          <w:lang w:val="it-CH"/>
        </w:rPr>
        <w:t>carnazione di realtà precedenti, un progetto di evoluzione.</w:t>
      </w:r>
    </w:p>
    <w:p w:rsidR="008648AB" w:rsidRDefault="00861E71" w:rsidP="00E17C82">
      <w:pPr>
        <w:rPr>
          <w:rFonts w:ascii="Arial" w:hAnsi="Arial" w:cs="Arial"/>
          <w:sz w:val="24"/>
          <w:szCs w:val="24"/>
          <w:lang w:val="it-CH"/>
        </w:rPr>
      </w:pPr>
      <w:r>
        <w:rPr>
          <w:rFonts w:ascii="Arial" w:hAnsi="Arial" w:cs="Arial"/>
          <w:sz w:val="24"/>
          <w:szCs w:val="24"/>
          <w:lang w:val="it-CH"/>
        </w:rPr>
        <w:t xml:space="preserve">Non c’è dubbio, dice </w:t>
      </w:r>
      <w:proofErr w:type="spellStart"/>
      <w:r w:rsidR="003B51AD">
        <w:rPr>
          <w:rFonts w:ascii="Arial" w:hAnsi="Arial" w:cs="Arial"/>
          <w:sz w:val="24"/>
          <w:szCs w:val="24"/>
          <w:lang w:val="it-CH"/>
        </w:rPr>
        <w:t>Bragdon</w:t>
      </w:r>
      <w:proofErr w:type="spellEnd"/>
      <w:r w:rsidR="003B51AD">
        <w:rPr>
          <w:rFonts w:ascii="Arial" w:hAnsi="Arial" w:cs="Arial"/>
          <w:sz w:val="24"/>
          <w:szCs w:val="24"/>
          <w:lang w:val="it-CH"/>
        </w:rPr>
        <w:t xml:space="preserve"> citando </w:t>
      </w:r>
      <w:proofErr w:type="spellStart"/>
      <w:r w:rsidR="0090653F">
        <w:rPr>
          <w:rFonts w:ascii="Arial" w:hAnsi="Arial" w:cs="Arial"/>
          <w:sz w:val="24"/>
          <w:szCs w:val="24"/>
          <w:lang w:val="it-CH"/>
        </w:rPr>
        <w:t>Helmholtz</w:t>
      </w:r>
      <w:proofErr w:type="spellEnd"/>
      <w:r w:rsidR="0090653F">
        <w:rPr>
          <w:rFonts w:ascii="Arial" w:hAnsi="Arial" w:cs="Arial"/>
          <w:sz w:val="24"/>
          <w:szCs w:val="24"/>
          <w:lang w:val="it-CH"/>
        </w:rPr>
        <w:t>, che la bellezza sia</w:t>
      </w:r>
      <w:r>
        <w:rPr>
          <w:rFonts w:ascii="Arial" w:hAnsi="Arial" w:cs="Arial"/>
          <w:sz w:val="24"/>
          <w:szCs w:val="24"/>
          <w:lang w:val="it-CH"/>
        </w:rPr>
        <w:t xml:space="preserve"> soggetta a regole dipendenti dalla Natura dell’</w:t>
      </w:r>
      <w:r w:rsidR="0013420A">
        <w:rPr>
          <w:rFonts w:ascii="Arial" w:hAnsi="Arial" w:cs="Arial"/>
          <w:sz w:val="24"/>
          <w:szCs w:val="24"/>
          <w:lang w:val="it-CH"/>
        </w:rPr>
        <w:t>intelligenza</w:t>
      </w:r>
      <w:r>
        <w:rPr>
          <w:rFonts w:ascii="Arial" w:hAnsi="Arial" w:cs="Arial"/>
          <w:sz w:val="24"/>
          <w:szCs w:val="24"/>
          <w:lang w:val="it-CH"/>
        </w:rPr>
        <w:t xml:space="preserve"> umana. La difficoltà risiede nel fatto che queste leggi e regole dall’adempimento delle quali dipende la bellezza, non sono coscientemente presenti nella mente dell’ artista.</w:t>
      </w:r>
    </w:p>
    <w:p w:rsidR="00B81C0D" w:rsidRDefault="00B81C0D" w:rsidP="00E17C82">
      <w:pPr>
        <w:rPr>
          <w:rFonts w:ascii="Arial" w:hAnsi="Arial" w:cs="Arial"/>
          <w:sz w:val="24"/>
          <w:szCs w:val="24"/>
          <w:lang w:val="it-CH"/>
        </w:rPr>
      </w:pPr>
      <w:r>
        <w:rPr>
          <w:rFonts w:ascii="Arial" w:hAnsi="Arial" w:cs="Arial"/>
          <w:sz w:val="24"/>
          <w:szCs w:val="24"/>
          <w:lang w:val="it-CH"/>
        </w:rPr>
        <w:t xml:space="preserve">Tornando a </w:t>
      </w:r>
      <w:proofErr w:type="spellStart"/>
      <w:r>
        <w:rPr>
          <w:rFonts w:ascii="Arial" w:hAnsi="Arial" w:cs="Arial"/>
          <w:sz w:val="24"/>
          <w:szCs w:val="24"/>
          <w:lang w:val="it-CH"/>
        </w:rPr>
        <w:t>Plotino</w:t>
      </w:r>
      <w:proofErr w:type="spellEnd"/>
      <w:r>
        <w:rPr>
          <w:rFonts w:ascii="Arial" w:hAnsi="Arial" w:cs="Arial"/>
          <w:sz w:val="24"/>
          <w:szCs w:val="24"/>
          <w:lang w:val="it-CH"/>
        </w:rPr>
        <w:t>, vediamo che:</w:t>
      </w:r>
    </w:p>
    <w:p w:rsidR="00B81C0D" w:rsidRDefault="00B81C0D" w:rsidP="00E17C82">
      <w:pPr>
        <w:rPr>
          <w:rFonts w:ascii="Arial" w:hAnsi="Arial" w:cs="Arial"/>
          <w:sz w:val="24"/>
          <w:szCs w:val="24"/>
          <w:lang w:val="it-CH"/>
        </w:rPr>
      </w:pPr>
      <w:r>
        <w:rPr>
          <w:rFonts w:ascii="Arial" w:hAnsi="Arial" w:cs="Arial"/>
          <w:sz w:val="24"/>
          <w:szCs w:val="24"/>
          <w:lang w:val="it-CH"/>
        </w:rPr>
        <w:t>“</w:t>
      </w:r>
      <w:r w:rsidRPr="00B81C0D">
        <w:rPr>
          <w:rFonts w:ascii="Arial" w:hAnsi="Arial" w:cs="Arial"/>
          <w:sz w:val="24"/>
          <w:szCs w:val="24"/>
          <w:lang w:val="it-CH"/>
        </w:rPr>
        <w:t>C'è nell'anima una facoltà che corrisponde alla razionale bellezza di origine divina, e dunque sa riconoscerla; è proprio questa la facoltà che permette all'anima di giudicare le cose che le sono affini, benché le altre facoltà contribuiscano anch'esse. Forse l'anima pronuncia questo giudizio commisurando la cosa bella all'idea di bellezza che è in lei, servendosi di questa idea come ci si serve di un regolo per giudicare se una linea è diritta</w:t>
      </w:r>
      <w:r>
        <w:rPr>
          <w:rFonts w:ascii="Arial" w:hAnsi="Arial" w:cs="Arial"/>
          <w:sz w:val="24"/>
          <w:szCs w:val="24"/>
          <w:lang w:val="it-CH"/>
        </w:rPr>
        <w:t>”[2]</w:t>
      </w:r>
    </w:p>
    <w:p w:rsidR="008648AB" w:rsidRDefault="007878B1" w:rsidP="00E17C82">
      <w:pPr>
        <w:rPr>
          <w:rFonts w:ascii="Arial" w:hAnsi="Arial" w:cs="Arial"/>
          <w:sz w:val="24"/>
          <w:szCs w:val="24"/>
          <w:lang w:val="it-CH"/>
        </w:rPr>
      </w:pPr>
      <w:r>
        <w:rPr>
          <w:rFonts w:ascii="Arial" w:hAnsi="Arial" w:cs="Arial"/>
          <w:sz w:val="24"/>
          <w:szCs w:val="24"/>
          <w:lang w:val="it-CH"/>
        </w:rPr>
        <w:t>Ma q</w:t>
      </w:r>
      <w:r w:rsidR="008648AB">
        <w:rPr>
          <w:rFonts w:ascii="Arial" w:hAnsi="Arial" w:cs="Arial"/>
          <w:sz w:val="24"/>
          <w:szCs w:val="24"/>
          <w:lang w:val="it-CH"/>
        </w:rPr>
        <w:t>uali sono queste regole</w:t>
      </w:r>
      <w:r>
        <w:rPr>
          <w:rFonts w:ascii="Arial" w:hAnsi="Arial" w:cs="Arial"/>
          <w:sz w:val="24"/>
          <w:szCs w:val="24"/>
          <w:lang w:val="it-CH"/>
        </w:rPr>
        <w:t>, le leggi della bellezza</w:t>
      </w:r>
      <w:r w:rsidR="008648AB">
        <w:rPr>
          <w:rFonts w:ascii="Arial" w:hAnsi="Arial" w:cs="Arial"/>
          <w:sz w:val="24"/>
          <w:szCs w:val="24"/>
          <w:lang w:val="it-CH"/>
        </w:rPr>
        <w:t>?</w:t>
      </w:r>
    </w:p>
    <w:p w:rsidR="00861E71" w:rsidRDefault="0013420A" w:rsidP="00E17C82">
      <w:pPr>
        <w:rPr>
          <w:rFonts w:ascii="Arial" w:hAnsi="Arial" w:cs="Arial"/>
          <w:sz w:val="24"/>
          <w:szCs w:val="24"/>
          <w:lang w:val="it-CH"/>
        </w:rPr>
      </w:pPr>
      <w:r>
        <w:rPr>
          <w:rFonts w:ascii="Arial" w:hAnsi="Arial" w:cs="Arial"/>
          <w:sz w:val="24"/>
          <w:szCs w:val="24"/>
          <w:lang w:val="it-CH"/>
        </w:rPr>
        <w:lastRenderedPageBreak/>
        <w:t>La prima regola</w:t>
      </w:r>
      <w:r w:rsidR="00861E71">
        <w:rPr>
          <w:rFonts w:ascii="Arial" w:hAnsi="Arial" w:cs="Arial"/>
          <w:sz w:val="24"/>
          <w:szCs w:val="24"/>
          <w:lang w:val="it-CH"/>
        </w:rPr>
        <w:t xml:space="preserve"> è che la bellezza segue la legge dell’Unità che ben conosciamo in teosofia.</w:t>
      </w:r>
    </w:p>
    <w:p w:rsidR="00861E71" w:rsidRDefault="00861E71" w:rsidP="00E17C82">
      <w:pPr>
        <w:rPr>
          <w:rFonts w:ascii="Arial" w:hAnsi="Arial" w:cs="Arial"/>
          <w:sz w:val="24"/>
          <w:szCs w:val="24"/>
          <w:lang w:val="it-CH"/>
        </w:rPr>
      </w:pPr>
      <w:r>
        <w:rPr>
          <w:rFonts w:ascii="Arial" w:hAnsi="Arial" w:cs="Arial"/>
          <w:sz w:val="24"/>
          <w:szCs w:val="24"/>
          <w:lang w:val="it-CH"/>
        </w:rPr>
        <w:t xml:space="preserve">Quando pensiamo </w:t>
      </w:r>
      <w:r w:rsidR="00DB5B75">
        <w:rPr>
          <w:rFonts w:ascii="Arial" w:hAnsi="Arial" w:cs="Arial"/>
          <w:sz w:val="24"/>
          <w:szCs w:val="24"/>
          <w:lang w:val="it-CH"/>
        </w:rPr>
        <w:t xml:space="preserve">ad esempio </w:t>
      </w:r>
      <w:r>
        <w:rPr>
          <w:rFonts w:ascii="Arial" w:hAnsi="Arial" w:cs="Arial"/>
          <w:sz w:val="24"/>
          <w:szCs w:val="24"/>
          <w:lang w:val="it-CH"/>
        </w:rPr>
        <w:t>alla  cattedrale di Notre Dame, la ricordiamo come un qualcosa di unico, una complessità coordinata.</w:t>
      </w:r>
    </w:p>
    <w:p w:rsidR="00861E71" w:rsidRDefault="00861E71" w:rsidP="00E17C82">
      <w:pPr>
        <w:rPr>
          <w:rFonts w:ascii="Arial" w:hAnsi="Arial" w:cs="Arial"/>
          <w:sz w:val="24"/>
          <w:szCs w:val="24"/>
          <w:lang w:val="it-CH"/>
        </w:rPr>
      </w:pPr>
      <w:r>
        <w:rPr>
          <w:rFonts w:ascii="Arial" w:hAnsi="Arial" w:cs="Arial"/>
          <w:sz w:val="24"/>
          <w:szCs w:val="24"/>
          <w:lang w:val="it-CH"/>
        </w:rPr>
        <w:t xml:space="preserve">La seconda legge è la legge della polarità, della dualità, maschile e femminile, sole e luna, giorno e notte, fuoco e acqua. </w:t>
      </w:r>
      <w:r w:rsidR="00596B41">
        <w:rPr>
          <w:rFonts w:ascii="Arial" w:hAnsi="Arial" w:cs="Arial"/>
          <w:sz w:val="24"/>
          <w:szCs w:val="24"/>
          <w:lang w:val="it-CH"/>
        </w:rPr>
        <w:t>Anche n</w:t>
      </w:r>
      <w:r w:rsidR="000429FD">
        <w:rPr>
          <w:rFonts w:ascii="Arial" w:hAnsi="Arial" w:cs="Arial"/>
          <w:sz w:val="24"/>
          <w:szCs w:val="24"/>
          <w:lang w:val="it-CH"/>
        </w:rPr>
        <w:t xml:space="preserve">el discorso abbiamo </w:t>
      </w:r>
      <w:r w:rsidR="00973DF7">
        <w:rPr>
          <w:rFonts w:ascii="Arial" w:hAnsi="Arial" w:cs="Arial"/>
          <w:sz w:val="24"/>
          <w:szCs w:val="24"/>
          <w:lang w:val="it-CH"/>
        </w:rPr>
        <w:t>consonanti e vocali:</w:t>
      </w:r>
      <w:r>
        <w:rPr>
          <w:rFonts w:ascii="Arial" w:hAnsi="Arial" w:cs="Arial"/>
          <w:sz w:val="24"/>
          <w:szCs w:val="24"/>
          <w:lang w:val="it-CH"/>
        </w:rPr>
        <w:t xml:space="preserve"> a, con la bocca aperta, e m chiudendo la bocca. La loro combinazione forma la sacra sillaba Om ( </w:t>
      </w:r>
      <w:proofErr w:type="spellStart"/>
      <w:r>
        <w:rPr>
          <w:rFonts w:ascii="Arial" w:hAnsi="Arial" w:cs="Arial"/>
          <w:sz w:val="24"/>
          <w:szCs w:val="24"/>
          <w:lang w:val="it-CH"/>
        </w:rPr>
        <w:t>Aum</w:t>
      </w:r>
      <w:proofErr w:type="spellEnd"/>
      <w:r>
        <w:rPr>
          <w:rFonts w:ascii="Arial" w:hAnsi="Arial" w:cs="Arial"/>
          <w:sz w:val="24"/>
          <w:szCs w:val="24"/>
          <w:lang w:val="it-CH"/>
        </w:rPr>
        <w:t>)</w:t>
      </w:r>
      <w:r w:rsidR="00137C7B">
        <w:rPr>
          <w:rFonts w:ascii="Arial" w:hAnsi="Arial" w:cs="Arial"/>
          <w:sz w:val="24"/>
          <w:szCs w:val="24"/>
          <w:lang w:val="it-CH"/>
        </w:rPr>
        <w:t>.</w:t>
      </w:r>
    </w:p>
    <w:p w:rsidR="00137C7B" w:rsidRDefault="00137C7B" w:rsidP="00E17C82">
      <w:pPr>
        <w:rPr>
          <w:rFonts w:ascii="Arial" w:hAnsi="Arial" w:cs="Arial"/>
          <w:sz w:val="24"/>
          <w:szCs w:val="24"/>
          <w:lang w:val="it-CH"/>
        </w:rPr>
      </w:pPr>
      <w:r>
        <w:rPr>
          <w:rFonts w:ascii="Arial" w:hAnsi="Arial" w:cs="Arial"/>
          <w:sz w:val="24"/>
          <w:szCs w:val="24"/>
          <w:lang w:val="it-CH"/>
        </w:rPr>
        <w:t>Nelle cattedrali gotiche la dinamica maschile – femminile è onnipresente, come pure i riferimenti ai</w:t>
      </w:r>
      <w:r w:rsidR="008C4724">
        <w:rPr>
          <w:rFonts w:ascii="Arial" w:hAnsi="Arial" w:cs="Arial"/>
          <w:sz w:val="24"/>
          <w:szCs w:val="24"/>
          <w:lang w:val="it-CH"/>
        </w:rPr>
        <w:t xml:space="preserve"> numeri, siccome le logge </w:t>
      </w:r>
      <w:r>
        <w:rPr>
          <w:rFonts w:ascii="Arial" w:hAnsi="Arial" w:cs="Arial"/>
          <w:sz w:val="24"/>
          <w:szCs w:val="24"/>
          <w:lang w:val="it-CH"/>
        </w:rPr>
        <w:t xml:space="preserve"> massoniche del Medioevo</w:t>
      </w:r>
      <w:r w:rsidR="008C4724">
        <w:rPr>
          <w:rFonts w:ascii="Arial" w:hAnsi="Arial" w:cs="Arial"/>
          <w:sz w:val="24"/>
          <w:szCs w:val="24"/>
          <w:lang w:val="it-CH"/>
        </w:rPr>
        <w:t xml:space="preserve"> che le costruivano</w:t>
      </w:r>
      <w:r>
        <w:rPr>
          <w:rFonts w:ascii="Arial" w:hAnsi="Arial" w:cs="Arial"/>
          <w:sz w:val="24"/>
          <w:szCs w:val="24"/>
          <w:lang w:val="it-CH"/>
        </w:rPr>
        <w:t xml:space="preserve"> erano custodi delle scienze esoteriche.</w:t>
      </w:r>
    </w:p>
    <w:p w:rsidR="00186910" w:rsidRDefault="00F20937" w:rsidP="00E17C82">
      <w:pPr>
        <w:rPr>
          <w:rFonts w:ascii="Arial" w:hAnsi="Arial" w:cs="Arial"/>
          <w:sz w:val="24"/>
          <w:szCs w:val="24"/>
          <w:lang w:val="it-CH"/>
        </w:rPr>
      </w:pPr>
      <w:r>
        <w:rPr>
          <w:rFonts w:ascii="Arial" w:hAnsi="Arial" w:cs="Arial"/>
          <w:sz w:val="24"/>
          <w:szCs w:val="24"/>
          <w:lang w:val="it-CH"/>
        </w:rPr>
        <w:t>La terza legge</w:t>
      </w:r>
      <w:r w:rsidR="008648AB">
        <w:rPr>
          <w:rFonts w:ascii="Arial" w:hAnsi="Arial" w:cs="Arial"/>
          <w:sz w:val="24"/>
          <w:szCs w:val="24"/>
          <w:lang w:val="it-CH"/>
        </w:rPr>
        <w:t xml:space="preserve"> è </w:t>
      </w:r>
      <w:r w:rsidR="00186910">
        <w:rPr>
          <w:rFonts w:ascii="Arial" w:hAnsi="Arial" w:cs="Arial"/>
          <w:sz w:val="24"/>
          <w:szCs w:val="24"/>
          <w:lang w:val="it-CH"/>
        </w:rPr>
        <w:t xml:space="preserve"> la trinità</w:t>
      </w:r>
      <w:r w:rsidR="006A2CB6">
        <w:rPr>
          <w:rFonts w:ascii="Arial" w:hAnsi="Arial" w:cs="Arial"/>
          <w:sz w:val="24"/>
          <w:szCs w:val="24"/>
          <w:lang w:val="it-CH"/>
        </w:rPr>
        <w:t>, il tre e i suoi multipli</w:t>
      </w:r>
      <w:r w:rsidR="0007182C">
        <w:rPr>
          <w:rFonts w:ascii="Arial" w:hAnsi="Arial" w:cs="Arial"/>
          <w:sz w:val="24"/>
          <w:szCs w:val="24"/>
          <w:lang w:val="it-CH"/>
        </w:rPr>
        <w:t xml:space="preserve"> sono frequenti nelle chiese e nelle cattedrali, appunto</w:t>
      </w:r>
      <w:r w:rsidR="006A2CB6">
        <w:rPr>
          <w:rFonts w:ascii="Arial" w:hAnsi="Arial" w:cs="Arial"/>
          <w:sz w:val="24"/>
          <w:szCs w:val="24"/>
          <w:lang w:val="it-CH"/>
        </w:rPr>
        <w:t>.</w:t>
      </w:r>
    </w:p>
    <w:p w:rsidR="00324D0B" w:rsidRDefault="008648AB" w:rsidP="00E17C82">
      <w:pPr>
        <w:rPr>
          <w:rFonts w:ascii="Arial" w:hAnsi="Arial" w:cs="Arial"/>
          <w:sz w:val="24"/>
          <w:szCs w:val="24"/>
          <w:lang w:val="it-CH"/>
        </w:rPr>
      </w:pPr>
      <w:r>
        <w:rPr>
          <w:rFonts w:ascii="Arial" w:hAnsi="Arial" w:cs="Arial"/>
          <w:sz w:val="24"/>
          <w:szCs w:val="24"/>
          <w:lang w:val="it-CH"/>
        </w:rPr>
        <w:t xml:space="preserve">La </w:t>
      </w:r>
      <w:r w:rsidR="00F20937">
        <w:rPr>
          <w:rFonts w:ascii="Arial" w:hAnsi="Arial" w:cs="Arial"/>
          <w:sz w:val="24"/>
          <w:szCs w:val="24"/>
          <w:lang w:val="it-CH"/>
        </w:rPr>
        <w:t>quarta legge</w:t>
      </w:r>
      <w:r>
        <w:rPr>
          <w:rFonts w:ascii="Arial" w:hAnsi="Arial" w:cs="Arial"/>
          <w:sz w:val="24"/>
          <w:szCs w:val="24"/>
          <w:lang w:val="it-CH"/>
        </w:rPr>
        <w:t xml:space="preserve"> è</w:t>
      </w:r>
      <w:r w:rsidR="003436C4">
        <w:rPr>
          <w:rFonts w:ascii="Arial" w:hAnsi="Arial" w:cs="Arial"/>
          <w:sz w:val="24"/>
          <w:szCs w:val="24"/>
          <w:lang w:val="it-CH"/>
        </w:rPr>
        <w:t xml:space="preserve"> la consonanza</w:t>
      </w:r>
      <w:r w:rsidR="00095F30">
        <w:rPr>
          <w:rFonts w:ascii="Arial" w:hAnsi="Arial" w:cs="Arial"/>
          <w:sz w:val="24"/>
          <w:szCs w:val="24"/>
          <w:lang w:val="it-CH"/>
        </w:rPr>
        <w:t xml:space="preserve"> o ripetizione</w:t>
      </w:r>
      <w:r w:rsidR="003436C4">
        <w:rPr>
          <w:rFonts w:ascii="Arial" w:hAnsi="Arial" w:cs="Arial"/>
          <w:sz w:val="24"/>
          <w:szCs w:val="24"/>
          <w:lang w:val="it-CH"/>
        </w:rPr>
        <w:t>, come ben noto in teosofia,</w:t>
      </w:r>
      <w:r w:rsidR="006A2CB6">
        <w:rPr>
          <w:rFonts w:ascii="Arial" w:hAnsi="Arial" w:cs="Arial"/>
          <w:sz w:val="24"/>
          <w:szCs w:val="24"/>
          <w:lang w:val="it-CH"/>
        </w:rPr>
        <w:t xml:space="preserve">: come il piccolo, cosi il grande. </w:t>
      </w:r>
      <w:r w:rsidR="00324D0B" w:rsidRPr="00324D0B">
        <w:rPr>
          <w:rFonts w:ascii="Arial" w:hAnsi="Arial" w:cs="Arial"/>
          <w:sz w:val="24"/>
          <w:szCs w:val="24"/>
          <w:lang w:val="it-CH"/>
        </w:rPr>
        <w:t xml:space="preserve">Secondo  Hermes </w:t>
      </w:r>
      <w:proofErr w:type="spellStart"/>
      <w:r w:rsidR="00324D0B" w:rsidRPr="00324D0B">
        <w:rPr>
          <w:rFonts w:ascii="Arial" w:hAnsi="Arial" w:cs="Arial"/>
          <w:sz w:val="24"/>
          <w:szCs w:val="24"/>
          <w:lang w:val="it-CH"/>
        </w:rPr>
        <w:t>Trismegistos</w:t>
      </w:r>
      <w:proofErr w:type="spellEnd"/>
      <w:r w:rsidR="00324D0B" w:rsidRPr="00324D0B">
        <w:rPr>
          <w:rFonts w:ascii="Arial" w:hAnsi="Arial" w:cs="Arial"/>
          <w:sz w:val="24"/>
          <w:szCs w:val="24"/>
          <w:lang w:val="it-CH"/>
        </w:rPr>
        <w:t>, ciò che esiste in grandi dimensioni c'è pure nelle piccole: “così sopra come sotto</w:t>
      </w:r>
      <w:r w:rsidR="00324D0B">
        <w:rPr>
          <w:rFonts w:ascii="Arial" w:hAnsi="Arial" w:cs="Arial"/>
          <w:sz w:val="24"/>
          <w:szCs w:val="24"/>
          <w:lang w:val="it-CH"/>
        </w:rPr>
        <w:t>.</w:t>
      </w:r>
    </w:p>
    <w:p w:rsidR="006A2CB6" w:rsidRDefault="006A2CB6" w:rsidP="00E17C82">
      <w:pPr>
        <w:rPr>
          <w:rFonts w:ascii="Arial" w:hAnsi="Arial" w:cs="Arial"/>
          <w:sz w:val="24"/>
          <w:szCs w:val="24"/>
          <w:lang w:val="it-CH"/>
        </w:rPr>
      </w:pPr>
      <w:r>
        <w:rPr>
          <w:rFonts w:ascii="Arial" w:hAnsi="Arial" w:cs="Arial"/>
          <w:sz w:val="24"/>
          <w:szCs w:val="24"/>
          <w:lang w:val="it-CH"/>
        </w:rPr>
        <w:t xml:space="preserve">Il microcosmo e il macrocosmo, come espresso </w:t>
      </w:r>
      <w:proofErr w:type="spellStart"/>
      <w:r w:rsidR="00324D0B">
        <w:rPr>
          <w:rFonts w:ascii="Arial" w:hAnsi="Arial" w:cs="Arial"/>
          <w:sz w:val="24"/>
          <w:szCs w:val="24"/>
          <w:lang w:val="it-CH"/>
        </w:rPr>
        <w:t>modernalmente</w:t>
      </w:r>
      <w:proofErr w:type="spellEnd"/>
      <w:r w:rsidR="00324D0B">
        <w:rPr>
          <w:rFonts w:ascii="Arial" w:hAnsi="Arial" w:cs="Arial"/>
          <w:sz w:val="24"/>
          <w:szCs w:val="24"/>
          <w:lang w:val="it-CH"/>
        </w:rPr>
        <w:t xml:space="preserve"> </w:t>
      </w:r>
      <w:r>
        <w:rPr>
          <w:rFonts w:ascii="Arial" w:hAnsi="Arial" w:cs="Arial"/>
          <w:sz w:val="24"/>
          <w:szCs w:val="24"/>
          <w:lang w:val="it-CH"/>
        </w:rPr>
        <w:t>anche dalla teoria dei frattali. Ogni foglia è un albero in miniatura</w:t>
      </w:r>
      <w:r w:rsidR="005779BC">
        <w:rPr>
          <w:rFonts w:ascii="Arial" w:hAnsi="Arial" w:cs="Arial"/>
          <w:sz w:val="24"/>
          <w:szCs w:val="24"/>
          <w:lang w:val="it-CH"/>
        </w:rPr>
        <w:t>, ad esempio</w:t>
      </w:r>
      <w:r>
        <w:rPr>
          <w:rFonts w:ascii="Arial" w:hAnsi="Arial" w:cs="Arial"/>
          <w:sz w:val="24"/>
          <w:szCs w:val="24"/>
          <w:lang w:val="it-CH"/>
        </w:rPr>
        <w:t>.</w:t>
      </w:r>
    </w:p>
    <w:p w:rsidR="00465149" w:rsidRDefault="00F20937" w:rsidP="00E17C82">
      <w:pPr>
        <w:rPr>
          <w:rFonts w:ascii="Arial" w:hAnsi="Arial" w:cs="Arial"/>
          <w:sz w:val="24"/>
          <w:szCs w:val="24"/>
          <w:lang w:val="it-CH"/>
        </w:rPr>
      </w:pPr>
      <w:r>
        <w:rPr>
          <w:rFonts w:ascii="Arial" w:hAnsi="Arial" w:cs="Arial"/>
          <w:sz w:val="24"/>
          <w:szCs w:val="24"/>
          <w:lang w:val="it-CH"/>
        </w:rPr>
        <w:t>La quinta legge</w:t>
      </w:r>
      <w:r w:rsidR="00FA3CC2">
        <w:rPr>
          <w:rFonts w:ascii="Arial" w:hAnsi="Arial" w:cs="Arial"/>
          <w:sz w:val="24"/>
          <w:szCs w:val="24"/>
          <w:lang w:val="it-CH"/>
        </w:rPr>
        <w:t xml:space="preserve"> </w:t>
      </w:r>
      <w:r w:rsidR="006A2CB6">
        <w:rPr>
          <w:rFonts w:ascii="Arial" w:hAnsi="Arial" w:cs="Arial"/>
          <w:sz w:val="24"/>
          <w:szCs w:val="24"/>
          <w:lang w:val="it-CH"/>
        </w:rPr>
        <w:t xml:space="preserve"> è la diversità nella monotonia: così come tutti gli uomini sono fratell</w:t>
      </w:r>
      <w:r w:rsidR="00910D31">
        <w:rPr>
          <w:rFonts w:ascii="Arial" w:hAnsi="Arial" w:cs="Arial"/>
          <w:sz w:val="24"/>
          <w:szCs w:val="24"/>
          <w:lang w:val="it-CH"/>
        </w:rPr>
        <w:t>i, ma ognuno ha la sua unicità.</w:t>
      </w:r>
      <w:r w:rsidR="00676A29">
        <w:rPr>
          <w:rFonts w:ascii="Arial" w:hAnsi="Arial" w:cs="Arial"/>
          <w:sz w:val="24"/>
          <w:szCs w:val="24"/>
          <w:lang w:val="it-CH"/>
        </w:rPr>
        <w:t xml:space="preserve"> </w:t>
      </w:r>
    </w:p>
    <w:p w:rsidR="003D681B" w:rsidRDefault="00F20937" w:rsidP="00E17C82">
      <w:pPr>
        <w:rPr>
          <w:rFonts w:ascii="Arial" w:hAnsi="Arial" w:cs="Arial"/>
          <w:sz w:val="24"/>
          <w:szCs w:val="24"/>
          <w:lang w:val="it-CH"/>
        </w:rPr>
      </w:pPr>
      <w:r>
        <w:rPr>
          <w:rFonts w:ascii="Arial" w:hAnsi="Arial" w:cs="Arial"/>
          <w:sz w:val="24"/>
          <w:szCs w:val="24"/>
          <w:lang w:val="it-CH"/>
        </w:rPr>
        <w:t>La sesta legge è il cambiamento ritmico, pensiamo solo all’espansione e alla contrazione dell’universo</w:t>
      </w:r>
    </w:p>
    <w:p w:rsidR="00F20937" w:rsidRDefault="00F20937" w:rsidP="00E17C82">
      <w:pPr>
        <w:rPr>
          <w:rFonts w:ascii="Arial" w:hAnsi="Arial" w:cs="Arial"/>
          <w:sz w:val="24"/>
          <w:szCs w:val="24"/>
          <w:lang w:val="it-CH"/>
        </w:rPr>
      </w:pPr>
      <w:r>
        <w:rPr>
          <w:rFonts w:ascii="Arial" w:hAnsi="Arial" w:cs="Arial"/>
          <w:sz w:val="24"/>
          <w:szCs w:val="24"/>
          <w:lang w:val="it-CH"/>
        </w:rPr>
        <w:t>La settima e ultima legge è l’irradiazione, come il Logos irradia la sua vita e luce nell’universo</w:t>
      </w:r>
    </w:p>
    <w:p w:rsidR="00CD5CFF" w:rsidRDefault="00CD5CFF" w:rsidP="00E17C82">
      <w:pPr>
        <w:rPr>
          <w:rFonts w:ascii="Arial" w:hAnsi="Arial" w:cs="Arial"/>
          <w:sz w:val="24"/>
          <w:szCs w:val="24"/>
          <w:lang w:val="it-CH"/>
        </w:rPr>
      </w:pPr>
    </w:p>
    <w:p w:rsidR="00CD5CFF" w:rsidRDefault="008B3C70" w:rsidP="00E17C82">
      <w:pPr>
        <w:rPr>
          <w:rFonts w:ascii="Arial" w:hAnsi="Arial" w:cs="Arial"/>
          <w:sz w:val="24"/>
          <w:szCs w:val="24"/>
          <w:lang w:val="it-CH"/>
        </w:rPr>
      </w:pPr>
      <w:r>
        <w:rPr>
          <w:rFonts w:ascii="Arial" w:hAnsi="Arial" w:cs="Arial"/>
          <w:sz w:val="24"/>
          <w:szCs w:val="24"/>
          <w:lang w:val="it-CH"/>
        </w:rPr>
        <w:t xml:space="preserve"> Un esempio di Bellezza è l’Ultima Cena di Leonardo, che riassume tutte queste regole:</w:t>
      </w:r>
    </w:p>
    <w:p w:rsidR="008B3C70" w:rsidRDefault="008B3C70" w:rsidP="008B3C70">
      <w:pPr>
        <w:pStyle w:val="ListParagraph"/>
        <w:numPr>
          <w:ilvl w:val="0"/>
          <w:numId w:val="1"/>
        </w:numPr>
        <w:rPr>
          <w:rFonts w:ascii="Arial" w:hAnsi="Arial" w:cs="Arial"/>
          <w:sz w:val="24"/>
          <w:szCs w:val="24"/>
          <w:lang w:val="it-CH"/>
        </w:rPr>
      </w:pPr>
      <w:r>
        <w:rPr>
          <w:rFonts w:ascii="Arial" w:hAnsi="Arial" w:cs="Arial"/>
          <w:sz w:val="24"/>
          <w:szCs w:val="24"/>
          <w:lang w:val="it-CH"/>
        </w:rPr>
        <w:t>La legge dell’Unità : un singolo episodio della vita di Cristo.</w:t>
      </w:r>
    </w:p>
    <w:p w:rsidR="008B3C70" w:rsidRDefault="008B3C70" w:rsidP="008B3C70">
      <w:pPr>
        <w:pStyle w:val="ListParagraph"/>
        <w:numPr>
          <w:ilvl w:val="0"/>
          <w:numId w:val="1"/>
        </w:numPr>
        <w:rPr>
          <w:rFonts w:ascii="Arial" w:hAnsi="Arial" w:cs="Arial"/>
          <w:sz w:val="24"/>
          <w:szCs w:val="24"/>
          <w:lang w:val="it-CH"/>
        </w:rPr>
      </w:pPr>
      <w:r>
        <w:rPr>
          <w:rFonts w:ascii="Arial" w:hAnsi="Arial" w:cs="Arial"/>
          <w:sz w:val="24"/>
          <w:szCs w:val="24"/>
          <w:lang w:val="it-CH"/>
        </w:rPr>
        <w:t>La legge della Polarità: i contrasto tra i drappeggi degli abiti e il semplice parallelo grammo della tavola</w:t>
      </w:r>
    </w:p>
    <w:p w:rsidR="008B3C70" w:rsidRDefault="008B3C70" w:rsidP="008B3C70">
      <w:pPr>
        <w:pStyle w:val="ListParagraph"/>
        <w:numPr>
          <w:ilvl w:val="0"/>
          <w:numId w:val="1"/>
        </w:numPr>
        <w:rPr>
          <w:rFonts w:ascii="Arial" w:hAnsi="Arial" w:cs="Arial"/>
          <w:sz w:val="24"/>
          <w:szCs w:val="24"/>
          <w:lang w:val="it-CH"/>
        </w:rPr>
      </w:pPr>
      <w:r>
        <w:rPr>
          <w:rFonts w:ascii="Arial" w:hAnsi="Arial" w:cs="Arial"/>
          <w:sz w:val="24"/>
          <w:szCs w:val="24"/>
          <w:lang w:val="it-CH"/>
        </w:rPr>
        <w:t>La legge della Trinità: le tre finestre, la suddivi</w:t>
      </w:r>
      <w:r w:rsidR="007D271C">
        <w:rPr>
          <w:rFonts w:ascii="Arial" w:hAnsi="Arial" w:cs="Arial"/>
          <w:sz w:val="24"/>
          <w:szCs w:val="24"/>
          <w:lang w:val="it-CH"/>
        </w:rPr>
        <w:t>sione delle dodici figure in quattro gruppi di tre</w:t>
      </w:r>
    </w:p>
    <w:p w:rsidR="00544257" w:rsidRDefault="00544257" w:rsidP="008B3C70">
      <w:pPr>
        <w:pStyle w:val="ListParagraph"/>
        <w:numPr>
          <w:ilvl w:val="0"/>
          <w:numId w:val="1"/>
        </w:numPr>
        <w:rPr>
          <w:rFonts w:ascii="Arial" w:hAnsi="Arial" w:cs="Arial"/>
          <w:sz w:val="24"/>
          <w:szCs w:val="24"/>
          <w:lang w:val="it-CH"/>
        </w:rPr>
      </w:pPr>
      <w:r>
        <w:rPr>
          <w:rFonts w:ascii="Arial" w:hAnsi="Arial" w:cs="Arial"/>
          <w:sz w:val="24"/>
          <w:szCs w:val="24"/>
          <w:lang w:val="it-CH"/>
        </w:rPr>
        <w:t>La legge della consonanza, ripetendo le linee orizzontali della tavola nel soffitto.</w:t>
      </w:r>
    </w:p>
    <w:p w:rsidR="00544257" w:rsidRDefault="00544257" w:rsidP="008B3C70">
      <w:pPr>
        <w:pStyle w:val="ListParagraph"/>
        <w:numPr>
          <w:ilvl w:val="0"/>
          <w:numId w:val="1"/>
        </w:numPr>
        <w:rPr>
          <w:rFonts w:ascii="Arial" w:hAnsi="Arial" w:cs="Arial"/>
          <w:sz w:val="24"/>
          <w:szCs w:val="24"/>
          <w:lang w:val="it-CH"/>
        </w:rPr>
      </w:pPr>
      <w:r>
        <w:rPr>
          <w:rFonts w:ascii="Arial" w:hAnsi="Arial" w:cs="Arial"/>
          <w:sz w:val="24"/>
          <w:szCs w:val="24"/>
          <w:lang w:val="it-CH"/>
        </w:rPr>
        <w:t xml:space="preserve">La legge della diversità nella monotonia, nella disposizione variabile delle teste </w:t>
      </w:r>
    </w:p>
    <w:p w:rsidR="00544257" w:rsidRDefault="00544257" w:rsidP="008B3C70">
      <w:pPr>
        <w:pStyle w:val="ListParagraph"/>
        <w:numPr>
          <w:ilvl w:val="0"/>
          <w:numId w:val="1"/>
        </w:numPr>
        <w:rPr>
          <w:rFonts w:ascii="Arial" w:hAnsi="Arial" w:cs="Arial"/>
          <w:sz w:val="24"/>
          <w:szCs w:val="24"/>
          <w:lang w:val="it-CH"/>
        </w:rPr>
      </w:pPr>
      <w:r>
        <w:rPr>
          <w:rFonts w:ascii="Arial" w:hAnsi="Arial" w:cs="Arial"/>
          <w:sz w:val="24"/>
          <w:szCs w:val="24"/>
          <w:lang w:val="it-CH"/>
        </w:rPr>
        <w:t>La legge del cambiamento ritmico nel rimpicciolire le pareti e gli spazi del soffitto</w:t>
      </w:r>
    </w:p>
    <w:p w:rsidR="00544257" w:rsidRPr="008B3C70" w:rsidRDefault="00CF6E25" w:rsidP="008B3C70">
      <w:pPr>
        <w:pStyle w:val="ListParagraph"/>
        <w:numPr>
          <w:ilvl w:val="0"/>
          <w:numId w:val="1"/>
        </w:numPr>
        <w:rPr>
          <w:rFonts w:ascii="Arial" w:hAnsi="Arial" w:cs="Arial"/>
          <w:sz w:val="24"/>
          <w:szCs w:val="24"/>
          <w:lang w:val="it-CH"/>
        </w:rPr>
      </w:pPr>
      <w:r>
        <w:rPr>
          <w:rFonts w:ascii="Arial" w:hAnsi="Arial" w:cs="Arial"/>
          <w:sz w:val="24"/>
          <w:szCs w:val="24"/>
          <w:lang w:val="it-CH"/>
        </w:rPr>
        <w:t xml:space="preserve">La legge dell’irradiazione nella </w:t>
      </w:r>
      <w:r w:rsidR="0075553E">
        <w:rPr>
          <w:rFonts w:ascii="Arial" w:hAnsi="Arial" w:cs="Arial"/>
          <w:sz w:val="24"/>
          <w:szCs w:val="24"/>
          <w:lang w:val="it-CH"/>
        </w:rPr>
        <w:t>convergenza</w:t>
      </w:r>
      <w:r>
        <w:rPr>
          <w:rFonts w:ascii="Arial" w:hAnsi="Arial" w:cs="Arial"/>
          <w:sz w:val="24"/>
          <w:szCs w:val="24"/>
          <w:lang w:val="it-CH"/>
        </w:rPr>
        <w:t xml:space="preserve"> di tutte le linee prospettiche sul capo di Cristo</w:t>
      </w:r>
    </w:p>
    <w:p w:rsidR="00CD5CFF" w:rsidRDefault="007D271C" w:rsidP="00E17C82">
      <w:pPr>
        <w:rPr>
          <w:rFonts w:ascii="Arial" w:hAnsi="Arial" w:cs="Arial"/>
          <w:sz w:val="24"/>
          <w:szCs w:val="24"/>
          <w:lang w:val="it-CH"/>
        </w:rPr>
      </w:pPr>
      <w:r w:rsidRPr="007D271C">
        <w:rPr>
          <w:rFonts w:ascii="Arial" w:hAnsi="Arial" w:cs="Arial"/>
          <w:noProof/>
          <w:sz w:val="24"/>
          <w:szCs w:val="24"/>
          <w:lang w:val="it-CH" w:eastAsia="it-CH"/>
        </w:rPr>
        <w:lastRenderedPageBreak/>
        <w:drawing>
          <wp:inline distT="0" distB="0" distL="0" distR="0">
            <wp:extent cx="5943600" cy="4685030"/>
            <wp:effectExtent l="0" t="0" r="0" b="1270"/>
            <wp:docPr id="2" name="Picture 2" descr="http://upload.wikimedia.org/wikipedia/commons/d/d6/Leonardo,_ultima_cena_(restored)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d/d6/Leonardo,_ultima_cena_(restored)_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685030"/>
                    </a:xfrm>
                    <a:prstGeom prst="rect">
                      <a:avLst/>
                    </a:prstGeom>
                    <a:noFill/>
                    <a:ln>
                      <a:noFill/>
                    </a:ln>
                  </pic:spPr>
                </pic:pic>
              </a:graphicData>
            </a:graphic>
          </wp:inline>
        </w:drawing>
      </w:r>
    </w:p>
    <w:p w:rsidR="006C2553" w:rsidRDefault="006C2553" w:rsidP="00E17C82">
      <w:pPr>
        <w:rPr>
          <w:rFonts w:ascii="Arial" w:hAnsi="Arial" w:cs="Arial"/>
          <w:sz w:val="24"/>
          <w:szCs w:val="24"/>
          <w:lang w:val="it-CH"/>
        </w:rPr>
      </w:pPr>
      <w:r>
        <w:rPr>
          <w:rFonts w:ascii="Arial" w:hAnsi="Arial" w:cs="Arial"/>
          <w:sz w:val="24"/>
          <w:szCs w:val="24"/>
          <w:lang w:val="it-CH"/>
        </w:rPr>
        <w:t xml:space="preserve">Altri esempi </w:t>
      </w:r>
      <w:r w:rsidR="00573577">
        <w:rPr>
          <w:rFonts w:ascii="Arial" w:hAnsi="Arial" w:cs="Arial"/>
          <w:sz w:val="24"/>
          <w:szCs w:val="24"/>
          <w:lang w:val="it-CH"/>
        </w:rPr>
        <w:t xml:space="preserve">di capolavori </w:t>
      </w:r>
      <w:r>
        <w:rPr>
          <w:rFonts w:ascii="Arial" w:hAnsi="Arial" w:cs="Arial"/>
          <w:sz w:val="24"/>
          <w:szCs w:val="24"/>
          <w:lang w:val="it-CH"/>
        </w:rPr>
        <w:t xml:space="preserve">analizzati da </w:t>
      </w:r>
      <w:proofErr w:type="spellStart"/>
      <w:r>
        <w:rPr>
          <w:rFonts w:ascii="Arial" w:hAnsi="Arial" w:cs="Arial"/>
          <w:sz w:val="24"/>
          <w:szCs w:val="24"/>
          <w:lang w:val="it-CH"/>
        </w:rPr>
        <w:t>Bragdon</w:t>
      </w:r>
      <w:proofErr w:type="spellEnd"/>
      <w:r>
        <w:rPr>
          <w:rFonts w:ascii="Arial" w:hAnsi="Arial" w:cs="Arial"/>
          <w:sz w:val="24"/>
          <w:szCs w:val="24"/>
          <w:lang w:val="it-CH"/>
        </w:rPr>
        <w:t xml:space="preserve"> sono il Palazzo Ducale a Venezia, o</w:t>
      </w:r>
      <w:r w:rsidR="00023902">
        <w:rPr>
          <w:rFonts w:ascii="Arial" w:hAnsi="Arial" w:cs="Arial"/>
          <w:sz w:val="24"/>
          <w:szCs w:val="24"/>
          <w:lang w:val="it-CH"/>
        </w:rPr>
        <w:t xml:space="preserve"> il </w:t>
      </w:r>
      <w:proofErr w:type="spellStart"/>
      <w:r w:rsidR="00023902">
        <w:rPr>
          <w:rFonts w:ascii="Arial" w:hAnsi="Arial" w:cs="Arial"/>
          <w:sz w:val="24"/>
          <w:szCs w:val="24"/>
          <w:lang w:val="it-CH"/>
        </w:rPr>
        <w:t>Taj</w:t>
      </w:r>
      <w:proofErr w:type="spellEnd"/>
      <w:r w:rsidR="00023902">
        <w:rPr>
          <w:rFonts w:ascii="Arial" w:hAnsi="Arial" w:cs="Arial"/>
          <w:sz w:val="24"/>
          <w:szCs w:val="24"/>
          <w:lang w:val="it-CH"/>
        </w:rPr>
        <w:t xml:space="preserve"> </w:t>
      </w:r>
      <w:proofErr w:type="spellStart"/>
      <w:r w:rsidR="00023902">
        <w:rPr>
          <w:rFonts w:ascii="Arial" w:hAnsi="Arial" w:cs="Arial"/>
          <w:sz w:val="24"/>
          <w:szCs w:val="24"/>
          <w:lang w:val="it-CH"/>
        </w:rPr>
        <w:t>M</w:t>
      </w:r>
      <w:r>
        <w:rPr>
          <w:rFonts w:ascii="Arial" w:hAnsi="Arial" w:cs="Arial"/>
          <w:sz w:val="24"/>
          <w:szCs w:val="24"/>
          <w:lang w:val="it-CH"/>
        </w:rPr>
        <w:t>ahal</w:t>
      </w:r>
      <w:proofErr w:type="spellEnd"/>
      <w:r w:rsidR="00023902">
        <w:rPr>
          <w:rFonts w:ascii="Arial" w:hAnsi="Arial" w:cs="Arial"/>
          <w:sz w:val="24"/>
          <w:szCs w:val="24"/>
          <w:lang w:val="it-CH"/>
        </w:rPr>
        <w:t>.</w:t>
      </w:r>
    </w:p>
    <w:p w:rsidR="00CD5CFF" w:rsidRDefault="00CD5CFF" w:rsidP="00E17C82">
      <w:pPr>
        <w:rPr>
          <w:rFonts w:ascii="Arial" w:hAnsi="Arial" w:cs="Arial"/>
          <w:sz w:val="24"/>
          <w:szCs w:val="24"/>
          <w:lang w:val="it-CH"/>
        </w:rPr>
      </w:pPr>
      <w:r>
        <w:rPr>
          <w:rFonts w:ascii="Arial" w:hAnsi="Arial" w:cs="Arial"/>
          <w:sz w:val="24"/>
          <w:szCs w:val="24"/>
          <w:lang w:val="it-CH"/>
        </w:rPr>
        <w:t>Le figure geometriche utilizzate nei capolavori architettonici sono il cerchio, il triangolo equilatero, il quadrato. La domanda che sorge spontanea è : perché questi tre?</w:t>
      </w:r>
    </w:p>
    <w:p w:rsidR="00CD5CFF" w:rsidRDefault="00CD5CFF" w:rsidP="00E17C82">
      <w:pPr>
        <w:rPr>
          <w:rFonts w:ascii="Arial" w:hAnsi="Arial" w:cs="Arial"/>
          <w:sz w:val="24"/>
          <w:szCs w:val="24"/>
          <w:lang w:val="it-CH"/>
        </w:rPr>
      </w:pPr>
      <w:r>
        <w:rPr>
          <w:rFonts w:ascii="Arial" w:hAnsi="Arial" w:cs="Arial"/>
          <w:sz w:val="24"/>
          <w:szCs w:val="24"/>
          <w:lang w:val="it-CH"/>
        </w:rPr>
        <w:t xml:space="preserve">La risposta immediata è che </w:t>
      </w:r>
      <w:r w:rsidR="00023902">
        <w:rPr>
          <w:rFonts w:ascii="Arial" w:hAnsi="Arial" w:cs="Arial"/>
          <w:sz w:val="24"/>
          <w:szCs w:val="24"/>
          <w:lang w:val="it-CH"/>
        </w:rPr>
        <w:t xml:space="preserve">queste figure geometriche </w:t>
      </w:r>
      <w:r>
        <w:rPr>
          <w:rFonts w:ascii="Arial" w:hAnsi="Arial" w:cs="Arial"/>
          <w:sz w:val="24"/>
          <w:szCs w:val="24"/>
          <w:lang w:val="it-CH"/>
        </w:rPr>
        <w:t>sono correlate alle dimensioni dell’uomo</w:t>
      </w:r>
      <w:r w:rsidR="00E770B4">
        <w:rPr>
          <w:rFonts w:ascii="Arial" w:hAnsi="Arial" w:cs="Arial"/>
          <w:sz w:val="24"/>
          <w:szCs w:val="24"/>
          <w:lang w:val="it-CH"/>
        </w:rPr>
        <w:t>, pensiamo all’uomo vitruviano di Leonardo. Ma perché l’uomo è costruito così?</w:t>
      </w:r>
    </w:p>
    <w:p w:rsidR="00E770B4" w:rsidRDefault="00E770B4" w:rsidP="00E17C82">
      <w:pPr>
        <w:rPr>
          <w:rFonts w:ascii="Arial" w:hAnsi="Arial" w:cs="Arial"/>
          <w:sz w:val="24"/>
          <w:szCs w:val="24"/>
          <w:lang w:val="it-CH"/>
        </w:rPr>
      </w:pPr>
      <w:r>
        <w:rPr>
          <w:rFonts w:ascii="Arial" w:hAnsi="Arial" w:cs="Arial"/>
          <w:sz w:val="24"/>
          <w:szCs w:val="24"/>
          <w:lang w:val="it-CH"/>
        </w:rPr>
        <w:t>La risposta ci giunge dalla Teosofia: il cerchio è il simbolo dell’universo, il triangolo equilatero della triade superiore (</w:t>
      </w:r>
      <w:proofErr w:type="spellStart"/>
      <w:r>
        <w:rPr>
          <w:rFonts w:ascii="Arial" w:hAnsi="Arial" w:cs="Arial"/>
          <w:sz w:val="24"/>
          <w:szCs w:val="24"/>
          <w:lang w:val="it-CH"/>
        </w:rPr>
        <w:t>atma</w:t>
      </w:r>
      <w:proofErr w:type="spellEnd"/>
      <w:r>
        <w:rPr>
          <w:rFonts w:ascii="Arial" w:hAnsi="Arial" w:cs="Arial"/>
          <w:sz w:val="24"/>
          <w:szCs w:val="24"/>
          <w:lang w:val="it-CH"/>
        </w:rPr>
        <w:t xml:space="preserve">, buddi, </w:t>
      </w:r>
      <w:proofErr w:type="spellStart"/>
      <w:r>
        <w:rPr>
          <w:rFonts w:ascii="Arial" w:hAnsi="Arial" w:cs="Arial"/>
          <w:sz w:val="24"/>
          <w:szCs w:val="24"/>
          <w:lang w:val="it-CH"/>
        </w:rPr>
        <w:t>manas</w:t>
      </w:r>
      <w:proofErr w:type="spellEnd"/>
      <w:r>
        <w:rPr>
          <w:rFonts w:ascii="Arial" w:hAnsi="Arial" w:cs="Arial"/>
          <w:sz w:val="24"/>
          <w:szCs w:val="24"/>
          <w:lang w:val="it-CH"/>
        </w:rPr>
        <w:t xml:space="preserve">) e il quadrato </w:t>
      </w:r>
      <w:r w:rsidR="00023902">
        <w:rPr>
          <w:rFonts w:ascii="Arial" w:hAnsi="Arial" w:cs="Arial"/>
          <w:sz w:val="24"/>
          <w:szCs w:val="24"/>
          <w:lang w:val="it-CH"/>
        </w:rPr>
        <w:t>del</w:t>
      </w:r>
      <w:r>
        <w:rPr>
          <w:rFonts w:ascii="Arial" w:hAnsi="Arial" w:cs="Arial"/>
          <w:sz w:val="24"/>
          <w:szCs w:val="24"/>
          <w:lang w:val="it-CH"/>
        </w:rPr>
        <w:t xml:space="preserve"> quaternario inferiore della natura settenaria dell’uomo.</w:t>
      </w:r>
    </w:p>
    <w:p w:rsidR="00E770B4" w:rsidRDefault="00E770B4" w:rsidP="00E17C82">
      <w:pPr>
        <w:rPr>
          <w:rFonts w:ascii="Arial" w:hAnsi="Arial" w:cs="Arial"/>
          <w:sz w:val="24"/>
          <w:szCs w:val="24"/>
          <w:lang w:val="it-CH"/>
        </w:rPr>
      </w:pPr>
      <w:r>
        <w:rPr>
          <w:rFonts w:ascii="Arial" w:hAnsi="Arial" w:cs="Arial"/>
          <w:noProof/>
          <w:sz w:val="20"/>
          <w:szCs w:val="20"/>
          <w:lang w:val="it-CH" w:eastAsia="it-CH"/>
        </w:rPr>
        <w:lastRenderedPageBreak/>
        <w:drawing>
          <wp:inline distT="0" distB="0" distL="0" distR="0" wp14:anchorId="45AAF56C" wp14:editId="78156F49">
            <wp:extent cx="3572749" cy="3568535"/>
            <wp:effectExtent l="0" t="0" r="8890" b="0"/>
            <wp:docPr id="1" name="il_fi" descr="http://4.bp.blogspot.com/-evosZ8FdS7k/UOQTgM0l7dI/AAAAAAAAO_A/IcJEpQCmUZM/s1600/l'uomo+vitruviano+leonardo+da+vinc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evosZ8FdS7k/UOQTgM0l7dI/AAAAAAAAO_A/IcJEpQCmUZM/s1600/l'uomo+vitruviano+leonardo+da+vinci.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2852" cy="3568638"/>
                    </a:xfrm>
                    <a:prstGeom prst="rect">
                      <a:avLst/>
                    </a:prstGeom>
                    <a:noFill/>
                    <a:ln>
                      <a:noFill/>
                    </a:ln>
                  </pic:spPr>
                </pic:pic>
              </a:graphicData>
            </a:graphic>
          </wp:inline>
        </w:drawing>
      </w:r>
    </w:p>
    <w:p w:rsidR="00E770B4" w:rsidRDefault="00E770B4" w:rsidP="00E17C82">
      <w:pPr>
        <w:rPr>
          <w:rFonts w:ascii="Arial" w:hAnsi="Arial" w:cs="Arial"/>
          <w:sz w:val="24"/>
          <w:szCs w:val="24"/>
          <w:lang w:val="it-CH"/>
        </w:rPr>
      </w:pPr>
    </w:p>
    <w:p w:rsidR="00E770B4" w:rsidRDefault="006C2553" w:rsidP="00E17C82">
      <w:pPr>
        <w:rPr>
          <w:rFonts w:ascii="Arial" w:hAnsi="Arial" w:cs="Arial"/>
          <w:sz w:val="24"/>
          <w:szCs w:val="24"/>
          <w:lang w:val="it-CH"/>
        </w:rPr>
      </w:pPr>
      <w:r>
        <w:rPr>
          <w:rFonts w:ascii="Arial" w:hAnsi="Arial" w:cs="Arial"/>
          <w:sz w:val="24"/>
          <w:szCs w:val="24"/>
          <w:lang w:val="it-CH"/>
        </w:rPr>
        <w:t>Abbiamo visto esempi di capolavori di Bellezza</w:t>
      </w:r>
      <w:r w:rsidR="00373780">
        <w:rPr>
          <w:rFonts w:ascii="Arial" w:hAnsi="Arial" w:cs="Arial"/>
          <w:sz w:val="24"/>
          <w:szCs w:val="24"/>
          <w:lang w:val="it-CH"/>
        </w:rPr>
        <w:t>.</w:t>
      </w:r>
    </w:p>
    <w:p w:rsidR="00373780" w:rsidRDefault="00373780" w:rsidP="00E17C82">
      <w:pPr>
        <w:rPr>
          <w:rFonts w:ascii="Arial" w:hAnsi="Arial" w:cs="Arial"/>
          <w:sz w:val="24"/>
          <w:szCs w:val="24"/>
          <w:lang w:val="it-CH"/>
        </w:rPr>
      </w:pPr>
      <w:r>
        <w:rPr>
          <w:rFonts w:ascii="Arial" w:hAnsi="Arial" w:cs="Arial"/>
          <w:sz w:val="24"/>
          <w:szCs w:val="24"/>
          <w:lang w:val="it-CH"/>
        </w:rPr>
        <w:t>Ma sono molti di più gli esempi di bruttezza che non ci giungono dalla Natura, ma da realizzazioni umane:</w:t>
      </w:r>
    </w:p>
    <w:p w:rsidR="00676A29" w:rsidRDefault="00373780" w:rsidP="00E17C82">
      <w:pPr>
        <w:rPr>
          <w:rFonts w:ascii="Arial" w:hAnsi="Arial" w:cs="Arial"/>
          <w:sz w:val="24"/>
          <w:szCs w:val="24"/>
          <w:lang w:val="it-CH"/>
        </w:rPr>
      </w:pPr>
      <w:r>
        <w:rPr>
          <w:rFonts w:ascii="Arial" w:hAnsi="Arial" w:cs="Arial"/>
          <w:sz w:val="24"/>
          <w:szCs w:val="24"/>
          <w:lang w:val="it-CH"/>
        </w:rPr>
        <w:t>Un esempio emblematico è la gigantesca, mostruosa costruzione voluta</w:t>
      </w:r>
      <w:r w:rsidR="00676A29">
        <w:rPr>
          <w:rFonts w:ascii="Arial" w:hAnsi="Arial" w:cs="Arial"/>
          <w:sz w:val="24"/>
          <w:szCs w:val="24"/>
          <w:lang w:val="it-CH"/>
        </w:rPr>
        <w:t xml:space="preserve"> da Hitler sull’isola di </w:t>
      </w:r>
      <w:proofErr w:type="spellStart"/>
      <w:r w:rsidR="00676A29">
        <w:rPr>
          <w:rFonts w:ascii="Arial" w:hAnsi="Arial" w:cs="Arial"/>
          <w:sz w:val="24"/>
          <w:szCs w:val="24"/>
          <w:lang w:val="it-CH"/>
        </w:rPr>
        <w:t>Rügen</w:t>
      </w:r>
      <w:proofErr w:type="spellEnd"/>
      <w:r w:rsidR="00676A29">
        <w:rPr>
          <w:rFonts w:ascii="Arial" w:hAnsi="Arial" w:cs="Arial"/>
          <w:sz w:val="24"/>
          <w:szCs w:val="24"/>
          <w:lang w:val="it-CH"/>
        </w:rPr>
        <w:t xml:space="preserve">, un lunghissimo, lugubre edificio di 5 chilometri </w:t>
      </w:r>
      <w:r w:rsidR="001439D8">
        <w:rPr>
          <w:rFonts w:ascii="Arial" w:hAnsi="Arial" w:cs="Arial"/>
          <w:sz w:val="24"/>
          <w:szCs w:val="24"/>
          <w:lang w:val="it-CH"/>
        </w:rPr>
        <w:t xml:space="preserve">in riva al mar Baltico </w:t>
      </w:r>
      <w:r w:rsidR="00676A29">
        <w:rPr>
          <w:rFonts w:ascii="Arial" w:hAnsi="Arial" w:cs="Arial"/>
          <w:sz w:val="24"/>
          <w:szCs w:val="24"/>
          <w:lang w:val="it-CH"/>
        </w:rPr>
        <w:t>che ripete ossessivamente le stesse forme.</w:t>
      </w:r>
      <w:r>
        <w:rPr>
          <w:rFonts w:ascii="Arial" w:hAnsi="Arial" w:cs="Arial"/>
          <w:sz w:val="24"/>
          <w:szCs w:val="24"/>
          <w:lang w:val="it-CH"/>
        </w:rPr>
        <w:t xml:space="preserve"> (</w:t>
      </w:r>
      <w:proofErr w:type="spellStart"/>
      <w:r>
        <w:rPr>
          <w:rFonts w:ascii="Arial" w:hAnsi="Arial" w:cs="Arial"/>
          <w:sz w:val="24"/>
          <w:szCs w:val="24"/>
          <w:lang w:val="it-CH"/>
        </w:rPr>
        <w:t>KdF</w:t>
      </w:r>
      <w:proofErr w:type="spellEnd"/>
      <w:r>
        <w:rPr>
          <w:rFonts w:ascii="Arial" w:hAnsi="Arial" w:cs="Arial"/>
          <w:sz w:val="24"/>
          <w:szCs w:val="24"/>
          <w:lang w:val="it-CH"/>
        </w:rPr>
        <w:t xml:space="preserve">, Kraft </w:t>
      </w:r>
      <w:proofErr w:type="spellStart"/>
      <w:r>
        <w:rPr>
          <w:rFonts w:ascii="Arial" w:hAnsi="Arial" w:cs="Arial"/>
          <w:sz w:val="24"/>
          <w:szCs w:val="24"/>
          <w:lang w:val="it-CH"/>
        </w:rPr>
        <w:t>durch</w:t>
      </w:r>
      <w:proofErr w:type="spellEnd"/>
      <w:r>
        <w:rPr>
          <w:rFonts w:ascii="Arial" w:hAnsi="Arial" w:cs="Arial"/>
          <w:sz w:val="24"/>
          <w:szCs w:val="24"/>
          <w:lang w:val="it-CH"/>
        </w:rPr>
        <w:t xml:space="preserve"> </w:t>
      </w:r>
      <w:proofErr w:type="spellStart"/>
      <w:r>
        <w:rPr>
          <w:rFonts w:ascii="Arial" w:hAnsi="Arial" w:cs="Arial"/>
          <w:sz w:val="24"/>
          <w:szCs w:val="24"/>
          <w:lang w:val="it-CH"/>
        </w:rPr>
        <w:t>Freude</w:t>
      </w:r>
      <w:proofErr w:type="spellEnd"/>
      <w:r>
        <w:rPr>
          <w:rFonts w:ascii="Arial" w:hAnsi="Arial" w:cs="Arial"/>
          <w:sz w:val="24"/>
          <w:szCs w:val="24"/>
          <w:lang w:val="it-CH"/>
        </w:rPr>
        <w:t>, cioè Forza attraverso la Gioia, voluto come colonia balneare di massa per gli ariani)</w:t>
      </w:r>
    </w:p>
    <w:p w:rsidR="00676A29" w:rsidRDefault="001439D8" w:rsidP="00E17C82">
      <w:pPr>
        <w:rPr>
          <w:rFonts w:ascii="Arial" w:hAnsi="Arial" w:cs="Arial"/>
          <w:sz w:val="24"/>
          <w:szCs w:val="24"/>
          <w:lang w:val="it-CH"/>
        </w:rPr>
      </w:pPr>
      <w:r>
        <w:rPr>
          <w:rFonts w:ascii="Arial" w:hAnsi="Arial" w:cs="Arial"/>
          <w:sz w:val="24"/>
          <w:szCs w:val="24"/>
          <w:lang w:val="it-CH"/>
        </w:rPr>
        <w:t>Se il Bene e la Bellezza vanno di pari passo, Il Male</w:t>
      </w:r>
      <w:r w:rsidR="00676A29">
        <w:rPr>
          <w:rFonts w:ascii="Arial" w:hAnsi="Arial" w:cs="Arial"/>
          <w:sz w:val="24"/>
          <w:szCs w:val="24"/>
          <w:lang w:val="it-CH"/>
        </w:rPr>
        <w:t xml:space="preserve"> si esprime nella bruttezza</w:t>
      </w:r>
      <w:r w:rsidR="00373780">
        <w:rPr>
          <w:rFonts w:ascii="Arial" w:hAnsi="Arial" w:cs="Arial"/>
          <w:sz w:val="24"/>
          <w:szCs w:val="24"/>
          <w:lang w:val="it-CH"/>
        </w:rPr>
        <w:t>, quindi</w:t>
      </w:r>
      <w:r w:rsidR="00676A29">
        <w:rPr>
          <w:rFonts w:ascii="Arial" w:hAnsi="Arial" w:cs="Arial"/>
          <w:sz w:val="24"/>
          <w:szCs w:val="24"/>
          <w:lang w:val="it-CH"/>
        </w:rPr>
        <w:t>.</w:t>
      </w:r>
      <w:r w:rsidR="002E6BC2">
        <w:rPr>
          <w:rFonts w:ascii="Arial" w:hAnsi="Arial" w:cs="Arial"/>
          <w:sz w:val="24"/>
          <w:szCs w:val="24"/>
          <w:lang w:val="it-CH"/>
        </w:rPr>
        <w:t xml:space="preserve"> Come assenza di Bellezza.</w:t>
      </w:r>
    </w:p>
    <w:p w:rsidR="009318FD" w:rsidRPr="00511CAD" w:rsidRDefault="009318FD" w:rsidP="00E17C82">
      <w:pPr>
        <w:rPr>
          <w:rFonts w:ascii="Arial" w:hAnsi="Arial" w:cs="Arial"/>
          <w:sz w:val="24"/>
          <w:szCs w:val="24"/>
          <w:lang w:val="it-CH"/>
        </w:rPr>
      </w:pPr>
      <w:r w:rsidRPr="00511CAD">
        <w:rPr>
          <w:rFonts w:ascii="Arial" w:hAnsi="Arial" w:cs="Arial"/>
          <w:sz w:val="24"/>
          <w:szCs w:val="24"/>
          <w:lang w:val="it-CH"/>
        </w:rPr>
        <w:t xml:space="preserve">Anche nelle lettere dei Mahatma ad </w:t>
      </w:r>
      <w:proofErr w:type="spellStart"/>
      <w:r w:rsidRPr="00511CAD">
        <w:rPr>
          <w:rFonts w:ascii="Arial" w:hAnsi="Arial" w:cs="Arial"/>
          <w:sz w:val="24"/>
          <w:szCs w:val="24"/>
          <w:lang w:val="it-CH"/>
        </w:rPr>
        <w:t>A.P.Sinnett</w:t>
      </w:r>
      <w:proofErr w:type="spellEnd"/>
      <w:r w:rsidRPr="00511CAD">
        <w:rPr>
          <w:rFonts w:ascii="Arial" w:hAnsi="Arial" w:cs="Arial"/>
          <w:sz w:val="24"/>
          <w:szCs w:val="24"/>
          <w:lang w:val="it-CH"/>
        </w:rPr>
        <w:t xml:space="preserve"> si dice che il male non esiste per se, esso non è che l’assenza del bene, l’assenza o piuttosto uno squilibrio nella Grande Legge che tutto governa.</w:t>
      </w:r>
    </w:p>
    <w:p w:rsidR="009318FD" w:rsidRPr="00511CAD" w:rsidRDefault="009318FD" w:rsidP="00E17C82">
      <w:pPr>
        <w:rPr>
          <w:rFonts w:ascii="Arial" w:hAnsi="Arial" w:cs="Arial"/>
          <w:sz w:val="24"/>
          <w:szCs w:val="24"/>
          <w:lang w:val="it-CH"/>
        </w:rPr>
      </w:pPr>
      <w:r w:rsidRPr="00511CAD">
        <w:rPr>
          <w:rFonts w:ascii="Arial" w:hAnsi="Arial" w:cs="Arial"/>
          <w:sz w:val="24"/>
          <w:szCs w:val="24"/>
          <w:lang w:val="it-CH"/>
        </w:rPr>
        <w:t>Si dice anche che:</w:t>
      </w:r>
    </w:p>
    <w:p w:rsidR="009318FD" w:rsidRPr="00511CAD" w:rsidRDefault="00044B45" w:rsidP="00E17C82">
      <w:pPr>
        <w:rPr>
          <w:rFonts w:ascii="Arial" w:hAnsi="Arial" w:cs="Arial"/>
          <w:sz w:val="24"/>
          <w:szCs w:val="24"/>
          <w:lang w:val="it-CH"/>
        </w:rPr>
      </w:pPr>
      <w:r>
        <w:rPr>
          <w:rFonts w:ascii="Arial" w:hAnsi="Arial" w:cs="Arial"/>
          <w:sz w:val="24"/>
          <w:szCs w:val="24"/>
          <w:lang w:val="it-CH"/>
        </w:rPr>
        <w:t>“</w:t>
      </w:r>
      <w:r w:rsidR="009C07E5">
        <w:rPr>
          <w:rFonts w:ascii="Arial" w:hAnsi="Arial" w:cs="Arial"/>
          <w:sz w:val="24"/>
          <w:szCs w:val="24"/>
          <w:lang w:val="it-CH"/>
        </w:rPr>
        <w:t>La Natura è priva di bontà o m</w:t>
      </w:r>
      <w:r w:rsidR="009318FD" w:rsidRPr="00511CAD">
        <w:rPr>
          <w:rFonts w:ascii="Arial" w:hAnsi="Arial" w:cs="Arial"/>
          <w:sz w:val="24"/>
          <w:szCs w:val="24"/>
          <w:lang w:val="it-CH"/>
        </w:rPr>
        <w:t>alvagità, essa segue solo delle leggi immutabili, sia quando dà vita e gioia, che quando manda la sofferenza e la morte e distrugge ciò che ha creato. Il vero Male proviene dall’intelligenza umana … risultato dell’egoismo e dell</w:t>
      </w:r>
      <w:r w:rsidR="00B669E8">
        <w:rPr>
          <w:rFonts w:ascii="Arial" w:hAnsi="Arial" w:cs="Arial"/>
          <w:sz w:val="24"/>
          <w:szCs w:val="24"/>
          <w:lang w:val="it-CH"/>
        </w:rPr>
        <w:t>’avidità umana</w:t>
      </w:r>
      <w:r>
        <w:rPr>
          <w:rFonts w:ascii="Arial" w:hAnsi="Arial" w:cs="Arial"/>
          <w:sz w:val="24"/>
          <w:szCs w:val="24"/>
          <w:lang w:val="it-CH"/>
        </w:rPr>
        <w:t>”</w:t>
      </w:r>
      <w:r w:rsidR="00295FA3">
        <w:rPr>
          <w:rFonts w:ascii="Arial" w:hAnsi="Arial" w:cs="Arial"/>
          <w:sz w:val="24"/>
          <w:szCs w:val="24"/>
          <w:lang w:val="it-CH"/>
        </w:rPr>
        <w:t>. [4</w:t>
      </w:r>
      <w:r w:rsidR="009318FD" w:rsidRPr="00511CAD">
        <w:rPr>
          <w:rFonts w:ascii="Arial" w:hAnsi="Arial" w:cs="Arial"/>
          <w:sz w:val="24"/>
          <w:szCs w:val="24"/>
          <w:lang w:val="it-CH"/>
        </w:rPr>
        <w:t>]</w:t>
      </w:r>
    </w:p>
    <w:p w:rsidR="00174678" w:rsidRDefault="003006AE" w:rsidP="00E17C82">
      <w:pPr>
        <w:rPr>
          <w:rFonts w:ascii="Arial" w:hAnsi="Arial" w:cs="Arial"/>
          <w:sz w:val="24"/>
          <w:szCs w:val="24"/>
          <w:lang w:val="it-CH"/>
        </w:rPr>
      </w:pPr>
      <w:r>
        <w:rPr>
          <w:rFonts w:ascii="Arial" w:hAnsi="Arial" w:cs="Arial"/>
          <w:sz w:val="24"/>
          <w:szCs w:val="24"/>
          <w:lang w:val="it-CH"/>
        </w:rPr>
        <w:t>A</w:t>
      </w:r>
      <w:r w:rsidR="00174678">
        <w:rPr>
          <w:rFonts w:ascii="Arial" w:hAnsi="Arial" w:cs="Arial"/>
          <w:sz w:val="24"/>
          <w:szCs w:val="24"/>
          <w:lang w:val="it-CH"/>
        </w:rPr>
        <w:t>nche Giovanni Paolo II</w:t>
      </w:r>
      <w:r w:rsidR="00A31F4E">
        <w:rPr>
          <w:rFonts w:ascii="Arial" w:hAnsi="Arial" w:cs="Arial"/>
          <w:sz w:val="24"/>
          <w:szCs w:val="24"/>
          <w:lang w:val="it-CH"/>
        </w:rPr>
        <w:t>, nella sua lettera agli Artisti,</w:t>
      </w:r>
      <w:r w:rsidR="00D15138">
        <w:rPr>
          <w:rFonts w:ascii="Arial" w:hAnsi="Arial" w:cs="Arial"/>
          <w:sz w:val="24"/>
          <w:szCs w:val="24"/>
          <w:lang w:val="it-CH"/>
        </w:rPr>
        <w:t xml:space="preserve"> parla a lungo della Bellezza</w:t>
      </w:r>
      <w:r w:rsidR="00FD6E5B">
        <w:rPr>
          <w:rFonts w:ascii="Arial" w:hAnsi="Arial" w:cs="Arial"/>
          <w:sz w:val="24"/>
          <w:szCs w:val="24"/>
          <w:lang w:val="it-CH"/>
        </w:rPr>
        <w:t>:</w:t>
      </w:r>
    </w:p>
    <w:p w:rsidR="00A2770E" w:rsidRDefault="00D15138" w:rsidP="00A2770E">
      <w:pPr>
        <w:rPr>
          <w:rFonts w:ascii="Arial" w:hAnsi="Arial" w:cs="Arial"/>
          <w:sz w:val="24"/>
          <w:szCs w:val="24"/>
          <w:lang w:val="it-CH"/>
        </w:rPr>
      </w:pPr>
      <w:r>
        <w:rPr>
          <w:rFonts w:ascii="Arial" w:hAnsi="Arial" w:cs="Arial"/>
          <w:sz w:val="24"/>
          <w:szCs w:val="24"/>
          <w:lang w:val="it-CH"/>
        </w:rPr>
        <w:t>“</w:t>
      </w:r>
      <w:r w:rsidR="00A2770E" w:rsidRPr="00A2770E">
        <w:rPr>
          <w:rFonts w:ascii="Arial" w:hAnsi="Arial" w:cs="Arial"/>
          <w:sz w:val="24"/>
          <w:szCs w:val="24"/>
          <w:lang w:val="it-CH"/>
        </w:rPr>
        <w:t xml:space="preserve">Il tema della bellezza è qualificante per un discorso sull'arte. Esso si è già affacciato, quando ho sottolineato lo sguardo compiaciuto di Dio di fronte alla creazione. Nel rilevare </w:t>
      </w:r>
      <w:r w:rsidR="00A2770E" w:rsidRPr="00A2770E">
        <w:rPr>
          <w:rFonts w:ascii="Arial" w:hAnsi="Arial" w:cs="Arial"/>
          <w:sz w:val="24"/>
          <w:szCs w:val="24"/>
          <w:lang w:val="it-CH"/>
        </w:rPr>
        <w:lastRenderedPageBreak/>
        <w:t>che quanto aveva creato era cosa buona, Dio v</w:t>
      </w:r>
      <w:r w:rsidR="004104CE">
        <w:rPr>
          <w:rFonts w:ascii="Arial" w:hAnsi="Arial" w:cs="Arial"/>
          <w:sz w:val="24"/>
          <w:szCs w:val="24"/>
          <w:lang w:val="it-CH"/>
        </w:rPr>
        <w:t>ide anche che era cosa bella.</w:t>
      </w:r>
      <w:r w:rsidR="00A2770E" w:rsidRPr="00A2770E">
        <w:rPr>
          <w:rFonts w:ascii="Arial" w:hAnsi="Arial" w:cs="Arial"/>
          <w:sz w:val="24"/>
          <w:szCs w:val="24"/>
          <w:lang w:val="it-CH"/>
        </w:rPr>
        <w:t xml:space="preserve"> Il rapporto tra buono e bello suscita riflessioni stimolanti. La bellezza è in un certo senso l'espressione visibile del bene, come il bene è la condizione metafisica della bellezza. Lo avevano ben capito i Greci che, fondendo insieme i due concetti, coniarono una locuzione che li abbraccia en</w:t>
      </w:r>
      <w:r w:rsidR="00E34A49">
        <w:rPr>
          <w:rFonts w:ascii="Arial" w:hAnsi="Arial" w:cs="Arial"/>
          <w:sz w:val="24"/>
          <w:szCs w:val="24"/>
          <w:lang w:val="it-CH"/>
        </w:rPr>
        <w:t xml:space="preserve">trambi: </w:t>
      </w:r>
      <w:r w:rsidR="00A2770E" w:rsidRPr="00A2770E">
        <w:rPr>
          <w:rFonts w:ascii="Arial" w:hAnsi="Arial" w:cs="Arial"/>
          <w:sz w:val="24"/>
          <w:szCs w:val="24"/>
          <w:lang w:val="it-CH"/>
        </w:rPr>
        <w:t>« bellezza-bontà ». Platone scrive al riguardo: « La potenza del Bene si è rifugi</w:t>
      </w:r>
      <w:r w:rsidR="00110A3B">
        <w:rPr>
          <w:rFonts w:ascii="Arial" w:hAnsi="Arial" w:cs="Arial"/>
          <w:sz w:val="24"/>
          <w:szCs w:val="24"/>
          <w:lang w:val="it-CH"/>
        </w:rPr>
        <w:t>ata nella natura del Bello ».</w:t>
      </w:r>
      <w:r w:rsidR="00A2770E">
        <w:rPr>
          <w:rFonts w:ascii="Arial" w:hAnsi="Arial" w:cs="Arial"/>
          <w:sz w:val="24"/>
          <w:szCs w:val="24"/>
          <w:lang w:val="it-CH"/>
        </w:rPr>
        <w:t>…</w:t>
      </w:r>
    </w:p>
    <w:p w:rsidR="004A6496" w:rsidRPr="004A6496" w:rsidRDefault="004A6496" w:rsidP="004A6496">
      <w:pPr>
        <w:rPr>
          <w:rFonts w:ascii="Arial" w:hAnsi="Arial" w:cs="Arial"/>
          <w:sz w:val="24"/>
          <w:szCs w:val="24"/>
          <w:lang w:val="it-CH"/>
        </w:rPr>
      </w:pPr>
      <w:r w:rsidRPr="004A6496">
        <w:rPr>
          <w:rFonts w:ascii="Arial" w:hAnsi="Arial" w:cs="Arial"/>
          <w:sz w:val="24"/>
          <w:szCs w:val="24"/>
          <w:lang w:val="it-CH"/>
        </w:rPr>
        <w:t xml:space="preserve">. </w:t>
      </w:r>
      <w:r>
        <w:rPr>
          <w:rFonts w:ascii="Arial" w:hAnsi="Arial" w:cs="Arial"/>
          <w:sz w:val="24"/>
          <w:szCs w:val="24"/>
          <w:lang w:val="it-CH"/>
        </w:rPr>
        <w:t>..</w:t>
      </w:r>
      <w:r w:rsidRPr="004A6496">
        <w:rPr>
          <w:rFonts w:ascii="Arial" w:hAnsi="Arial" w:cs="Arial"/>
          <w:sz w:val="24"/>
          <w:szCs w:val="24"/>
          <w:lang w:val="it-CH"/>
        </w:rPr>
        <w:t>La bellezza che trasmetterete alle generazioni di domani sia tale da destare in esse lo stupore! Di fronte alla sacralità della vita e dell'essere umano, di fronte alle meraviglie dell'universo, l'unico atteggiamento adeguato è quello dello stupore.</w:t>
      </w:r>
    </w:p>
    <w:p w:rsidR="004A6496" w:rsidRDefault="004A6496" w:rsidP="004A6496">
      <w:pPr>
        <w:rPr>
          <w:rFonts w:ascii="Arial" w:hAnsi="Arial" w:cs="Arial"/>
          <w:sz w:val="24"/>
          <w:szCs w:val="24"/>
          <w:lang w:val="it-CH"/>
        </w:rPr>
      </w:pPr>
      <w:r w:rsidRPr="004A6496">
        <w:rPr>
          <w:rFonts w:ascii="Arial" w:hAnsi="Arial" w:cs="Arial"/>
          <w:sz w:val="24"/>
          <w:szCs w:val="24"/>
          <w:lang w:val="it-CH"/>
        </w:rPr>
        <w:t xml:space="preserve">Da qui, dallo stupore, potrà scaturire quell'entusiasmo </w:t>
      </w:r>
      <w:r>
        <w:rPr>
          <w:rFonts w:ascii="Arial" w:hAnsi="Arial" w:cs="Arial"/>
          <w:sz w:val="24"/>
          <w:szCs w:val="24"/>
          <w:lang w:val="it-CH"/>
        </w:rPr>
        <w:t>…di cui</w:t>
      </w:r>
      <w:r w:rsidRPr="004A6496">
        <w:rPr>
          <w:rFonts w:ascii="Arial" w:hAnsi="Arial" w:cs="Arial"/>
          <w:sz w:val="24"/>
          <w:szCs w:val="24"/>
          <w:lang w:val="it-CH"/>
        </w:rPr>
        <w:t xml:space="preserve"> hanno bisogno gli uomini di oggi e di domani per affrontare e superare le sfide cruciali che si annunciano all'orizzonte. Grazie ad esso l'umanità, dopo ogni smarrimento, potrà ancora rialzarsi e riprendere il suo cammino. In questo senso è stato detto con profonda intuizione che « la </w:t>
      </w:r>
      <w:r>
        <w:rPr>
          <w:rFonts w:ascii="Arial" w:hAnsi="Arial" w:cs="Arial"/>
          <w:sz w:val="24"/>
          <w:szCs w:val="24"/>
          <w:lang w:val="it-CH"/>
        </w:rPr>
        <w:t xml:space="preserve">bellezza salverà il mondo ». </w:t>
      </w:r>
      <w:r w:rsidR="00195CBB">
        <w:rPr>
          <w:rFonts w:ascii="Arial" w:hAnsi="Arial" w:cs="Arial"/>
          <w:sz w:val="24"/>
          <w:szCs w:val="24"/>
          <w:lang w:val="it-CH"/>
        </w:rPr>
        <w:t>[5</w:t>
      </w:r>
      <w:r w:rsidR="00D15138">
        <w:rPr>
          <w:rFonts w:ascii="Arial" w:hAnsi="Arial" w:cs="Arial"/>
          <w:sz w:val="24"/>
          <w:szCs w:val="24"/>
          <w:lang w:val="it-CH"/>
        </w:rPr>
        <w:t>]</w:t>
      </w:r>
      <w:r w:rsidR="00195CBB">
        <w:rPr>
          <w:rFonts w:ascii="Arial" w:hAnsi="Arial" w:cs="Arial"/>
          <w:sz w:val="24"/>
          <w:szCs w:val="24"/>
          <w:lang w:val="it-CH"/>
        </w:rPr>
        <w:t>[6</w:t>
      </w:r>
      <w:r>
        <w:rPr>
          <w:rFonts w:ascii="Arial" w:hAnsi="Arial" w:cs="Arial"/>
          <w:sz w:val="24"/>
          <w:szCs w:val="24"/>
          <w:lang w:val="it-CH"/>
        </w:rPr>
        <w:t>]</w:t>
      </w:r>
    </w:p>
    <w:p w:rsidR="00A2770E" w:rsidRPr="00511CAD" w:rsidRDefault="004A6496" w:rsidP="00E17C82">
      <w:pPr>
        <w:rPr>
          <w:rFonts w:ascii="Arial" w:hAnsi="Arial" w:cs="Arial"/>
          <w:sz w:val="24"/>
          <w:szCs w:val="24"/>
          <w:lang w:val="it-CH"/>
        </w:rPr>
      </w:pPr>
      <w:r>
        <w:rPr>
          <w:rFonts w:ascii="Arial" w:hAnsi="Arial" w:cs="Arial"/>
          <w:sz w:val="24"/>
          <w:szCs w:val="24"/>
          <w:lang w:val="it-CH"/>
        </w:rPr>
        <w:t>Concludendo con Dostoevskij, s</w:t>
      </w:r>
      <w:r w:rsidR="004104CE" w:rsidRPr="004104CE">
        <w:rPr>
          <w:rFonts w:ascii="Arial" w:hAnsi="Arial" w:cs="Arial"/>
          <w:sz w:val="24"/>
          <w:szCs w:val="24"/>
          <w:lang w:val="it-CH"/>
        </w:rPr>
        <w:t xml:space="preserve">i potrebbe </w:t>
      </w:r>
      <w:r>
        <w:rPr>
          <w:rFonts w:ascii="Arial" w:hAnsi="Arial" w:cs="Arial"/>
          <w:sz w:val="24"/>
          <w:szCs w:val="24"/>
          <w:lang w:val="it-CH"/>
        </w:rPr>
        <w:t xml:space="preserve">inoltre </w:t>
      </w:r>
      <w:r w:rsidR="004104CE" w:rsidRPr="004104CE">
        <w:rPr>
          <w:rFonts w:ascii="Arial" w:hAnsi="Arial" w:cs="Arial"/>
          <w:sz w:val="24"/>
          <w:szCs w:val="24"/>
          <w:lang w:val="it-CH"/>
        </w:rPr>
        <w:t xml:space="preserve"> rispondere al ques</w:t>
      </w:r>
      <w:r w:rsidR="00DE5455">
        <w:rPr>
          <w:rFonts w:ascii="Arial" w:hAnsi="Arial" w:cs="Arial"/>
          <w:sz w:val="24"/>
          <w:szCs w:val="24"/>
          <w:lang w:val="it-CH"/>
        </w:rPr>
        <w:t>i</w:t>
      </w:r>
      <w:r w:rsidR="004104CE" w:rsidRPr="004104CE">
        <w:rPr>
          <w:rFonts w:ascii="Arial" w:hAnsi="Arial" w:cs="Arial"/>
          <w:sz w:val="24"/>
          <w:szCs w:val="24"/>
          <w:lang w:val="it-CH"/>
        </w:rPr>
        <w:t xml:space="preserve">to iniziale che la Bellezza è </w:t>
      </w:r>
      <w:r w:rsidR="001D0A95">
        <w:rPr>
          <w:rFonts w:ascii="Arial" w:hAnsi="Arial" w:cs="Arial"/>
          <w:sz w:val="24"/>
          <w:szCs w:val="24"/>
          <w:lang w:val="it-CH"/>
        </w:rPr>
        <w:t xml:space="preserve">un mistero di </w:t>
      </w:r>
      <w:r w:rsidR="004104CE" w:rsidRPr="004104CE">
        <w:rPr>
          <w:rFonts w:ascii="Arial" w:hAnsi="Arial" w:cs="Arial"/>
          <w:sz w:val="24"/>
          <w:szCs w:val="24"/>
          <w:lang w:val="it-CH"/>
        </w:rPr>
        <w:t>Armonia e Amore, è un qualcosa che lascia trasparire la divinità.</w:t>
      </w:r>
    </w:p>
    <w:p w:rsidR="00CE2B65" w:rsidRPr="00511CAD" w:rsidRDefault="00CE2B65" w:rsidP="00E17C82">
      <w:pPr>
        <w:rPr>
          <w:rFonts w:ascii="Arial" w:hAnsi="Arial" w:cs="Arial"/>
          <w:sz w:val="24"/>
          <w:szCs w:val="24"/>
          <w:lang w:val="it-CH"/>
        </w:rPr>
      </w:pPr>
    </w:p>
    <w:p w:rsidR="00CE2B65" w:rsidRPr="00861E71" w:rsidRDefault="00CE2B65" w:rsidP="00E17C82">
      <w:pPr>
        <w:rPr>
          <w:rFonts w:ascii="Arial" w:hAnsi="Arial" w:cs="Arial"/>
          <w:sz w:val="24"/>
          <w:szCs w:val="24"/>
          <w:lang w:val="en-US"/>
        </w:rPr>
      </w:pPr>
      <w:r w:rsidRPr="00861E71">
        <w:rPr>
          <w:rFonts w:ascii="Arial" w:hAnsi="Arial" w:cs="Arial"/>
          <w:sz w:val="24"/>
          <w:szCs w:val="24"/>
          <w:lang w:val="en-US"/>
        </w:rPr>
        <w:t>------------------------------------------------------------------------------------------------------------------------</w:t>
      </w:r>
    </w:p>
    <w:p w:rsidR="006A29AC" w:rsidRPr="00861E71" w:rsidRDefault="00CE2B65" w:rsidP="00E17C82">
      <w:pPr>
        <w:rPr>
          <w:rFonts w:ascii="Arial" w:hAnsi="Arial" w:cs="Arial"/>
          <w:sz w:val="24"/>
          <w:szCs w:val="24"/>
          <w:lang w:val="en-US"/>
        </w:rPr>
      </w:pPr>
      <w:proofErr w:type="spellStart"/>
      <w:r w:rsidRPr="00861E71">
        <w:rPr>
          <w:rFonts w:ascii="Arial" w:hAnsi="Arial" w:cs="Arial"/>
          <w:sz w:val="24"/>
          <w:szCs w:val="24"/>
          <w:lang w:val="en-US"/>
        </w:rPr>
        <w:t>Bibliografia</w:t>
      </w:r>
      <w:proofErr w:type="spellEnd"/>
      <w:r w:rsidRPr="00861E71">
        <w:rPr>
          <w:rFonts w:ascii="Arial" w:hAnsi="Arial" w:cs="Arial"/>
          <w:sz w:val="24"/>
          <w:szCs w:val="24"/>
          <w:lang w:val="en-US"/>
        </w:rPr>
        <w:t>:</w:t>
      </w:r>
    </w:p>
    <w:p w:rsidR="00295FA3" w:rsidRPr="009541EB" w:rsidRDefault="00295FA3" w:rsidP="00295FA3">
      <w:pPr>
        <w:rPr>
          <w:rFonts w:ascii="Arial" w:hAnsi="Arial" w:cs="Arial"/>
          <w:sz w:val="24"/>
          <w:szCs w:val="24"/>
          <w:lang w:val="en-US"/>
        </w:rPr>
      </w:pPr>
      <w:r>
        <w:rPr>
          <w:rFonts w:ascii="Arial" w:hAnsi="Arial" w:cs="Arial"/>
          <w:sz w:val="24"/>
          <w:szCs w:val="24"/>
          <w:lang w:val="en-US"/>
        </w:rPr>
        <w:t>[1</w:t>
      </w:r>
      <w:r w:rsidRPr="009541EB">
        <w:rPr>
          <w:rFonts w:ascii="Arial" w:hAnsi="Arial" w:cs="Arial"/>
          <w:sz w:val="24"/>
          <w:szCs w:val="24"/>
          <w:lang w:val="en-US"/>
        </w:rPr>
        <w:t xml:space="preserve">] </w:t>
      </w:r>
      <w:proofErr w:type="spellStart"/>
      <w:r w:rsidRPr="009541EB">
        <w:rPr>
          <w:rFonts w:ascii="Arial" w:hAnsi="Arial" w:cs="Arial"/>
          <w:sz w:val="24"/>
          <w:szCs w:val="24"/>
          <w:lang w:val="en-US"/>
        </w:rPr>
        <w:t>H.P.Blavatski</w:t>
      </w:r>
      <w:proofErr w:type="spellEnd"/>
      <w:r w:rsidRPr="009541EB">
        <w:rPr>
          <w:rFonts w:ascii="Arial" w:hAnsi="Arial" w:cs="Arial"/>
          <w:sz w:val="24"/>
          <w:szCs w:val="24"/>
          <w:lang w:val="en-US"/>
        </w:rPr>
        <w:t xml:space="preserve">, </w:t>
      </w:r>
      <w:r>
        <w:rPr>
          <w:rFonts w:ascii="Arial" w:hAnsi="Arial" w:cs="Arial"/>
          <w:sz w:val="24"/>
          <w:szCs w:val="24"/>
          <w:lang w:val="en-US"/>
        </w:rPr>
        <w:t xml:space="preserve">Civilization, the death of Art and Beauty, </w:t>
      </w:r>
      <w:r w:rsidRPr="009541EB">
        <w:rPr>
          <w:rFonts w:ascii="Arial" w:hAnsi="Arial" w:cs="Arial"/>
          <w:sz w:val="24"/>
          <w:szCs w:val="24"/>
          <w:lang w:val="en-US"/>
        </w:rPr>
        <w:t>Lucifer, May, 1891</w:t>
      </w:r>
    </w:p>
    <w:p w:rsidR="00295FA3" w:rsidRPr="00511CAD" w:rsidRDefault="00295FA3" w:rsidP="00295FA3">
      <w:pPr>
        <w:rPr>
          <w:rFonts w:ascii="Arial" w:hAnsi="Arial" w:cs="Arial"/>
          <w:sz w:val="24"/>
          <w:szCs w:val="24"/>
          <w:lang w:val="it-CH"/>
        </w:rPr>
      </w:pPr>
      <w:r w:rsidRPr="00A5284E">
        <w:rPr>
          <w:rFonts w:ascii="Arial" w:hAnsi="Arial" w:cs="Arial"/>
          <w:sz w:val="24"/>
          <w:szCs w:val="24"/>
          <w:lang w:val="it-CH"/>
        </w:rPr>
        <w:t>[2</w:t>
      </w:r>
      <w:r>
        <w:rPr>
          <w:rFonts w:ascii="Arial" w:hAnsi="Arial" w:cs="Arial"/>
          <w:sz w:val="24"/>
          <w:szCs w:val="24"/>
          <w:lang w:val="it-CH"/>
        </w:rPr>
        <w:t xml:space="preserve">] </w:t>
      </w:r>
      <w:proofErr w:type="spellStart"/>
      <w:r w:rsidRPr="00511CAD">
        <w:rPr>
          <w:rFonts w:ascii="Arial" w:hAnsi="Arial" w:cs="Arial"/>
          <w:sz w:val="24"/>
          <w:szCs w:val="24"/>
          <w:lang w:val="it-CH"/>
        </w:rPr>
        <w:t>Plotino</w:t>
      </w:r>
      <w:proofErr w:type="spellEnd"/>
      <w:r w:rsidRPr="00511CAD">
        <w:rPr>
          <w:rFonts w:ascii="Arial" w:hAnsi="Arial" w:cs="Arial"/>
          <w:sz w:val="24"/>
          <w:szCs w:val="24"/>
          <w:lang w:val="it-CH"/>
        </w:rPr>
        <w:t xml:space="preserve">, Enneadi I6, 1-2, </w:t>
      </w:r>
      <w:proofErr w:type="spellStart"/>
      <w:r w:rsidRPr="00511CAD">
        <w:rPr>
          <w:rFonts w:ascii="Arial" w:hAnsi="Arial" w:cs="Arial"/>
          <w:sz w:val="24"/>
          <w:szCs w:val="24"/>
          <w:lang w:val="it-CH"/>
        </w:rPr>
        <w:t>pag</w:t>
      </w:r>
      <w:proofErr w:type="spellEnd"/>
      <w:r w:rsidRPr="00511CAD">
        <w:rPr>
          <w:rFonts w:ascii="Arial" w:hAnsi="Arial" w:cs="Arial"/>
          <w:sz w:val="24"/>
          <w:szCs w:val="24"/>
          <w:lang w:val="it-CH"/>
        </w:rPr>
        <w:t xml:space="preserve"> 129 e segg., Bompiani</w:t>
      </w:r>
    </w:p>
    <w:p w:rsidR="005022C2" w:rsidRPr="005022C2" w:rsidRDefault="00295FA3" w:rsidP="00295FA3">
      <w:pPr>
        <w:rPr>
          <w:rFonts w:ascii="Arial" w:hAnsi="Arial" w:cs="Arial"/>
          <w:sz w:val="24"/>
          <w:szCs w:val="24"/>
          <w:lang w:val="en-US"/>
        </w:rPr>
      </w:pPr>
      <w:r>
        <w:rPr>
          <w:rFonts w:ascii="Arial" w:hAnsi="Arial" w:cs="Arial"/>
          <w:sz w:val="24"/>
          <w:szCs w:val="24"/>
          <w:lang w:val="en-US"/>
        </w:rPr>
        <w:t>[3</w:t>
      </w:r>
      <w:r w:rsidR="007431C4" w:rsidRPr="005022C2">
        <w:rPr>
          <w:rFonts w:ascii="Arial" w:hAnsi="Arial" w:cs="Arial"/>
          <w:sz w:val="24"/>
          <w:szCs w:val="24"/>
          <w:lang w:val="en-US"/>
        </w:rPr>
        <w:t>]</w:t>
      </w:r>
      <w:r w:rsidR="005022C2">
        <w:rPr>
          <w:rFonts w:ascii="Arial" w:hAnsi="Arial" w:cs="Arial"/>
          <w:sz w:val="24"/>
          <w:szCs w:val="24"/>
          <w:lang w:val="en-US"/>
        </w:rPr>
        <w:t xml:space="preserve"> Claude Fay</w:t>
      </w:r>
      <w:r w:rsidR="005022C2" w:rsidRPr="005022C2">
        <w:rPr>
          <w:rFonts w:ascii="Arial" w:hAnsi="Arial" w:cs="Arial"/>
          <w:sz w:val="24"/>
          <w:szCs w:val="24"/>
          <w:lang w:val="en-US"/>
        </w:rPr>
        <w:t xml:space="preserve">ette </w:t>
      </w:r>
      <w:proofErr w:type="spellStart"/>
      <w:r w:rsidR="005022C2" w:rsidRPr="005022C2">
        <w:rPr>
          <w:rFonts w:ascii="Arial" w:hAnsi="Arial" w:cs="Arial"/>
          <w:sz w:val="24"/>
          <w:szCs w:val="24"/>
          <w:lang w:val="en-US"/>
        </w:rPr>
        <w:t>Bragdon</w:t>
      </w:r>
      <w:proofErr w:type="spellEnd"/>
      <w:r w:rsidR="005022C2" w:rsidRPr="005022C2">
        <w:rPr>
          <w:rFonts w:ascii="Arial" w:hAnsi="Arial" w:cs="Arial"/>
          <w:sz w:val="24"/>
          <w:szCs w:val="24"/>
          <w:lang w:val="en-US"/>
        </w:rPr>
        <w:t>, the</w:t>
      </w:r>
      <w:r w:rsidR="005022C2">
        <w:rPr>
          <w:rFonts w:ascii="Arial" w:hAnsi="Arial" w:cs="Arial"/>
          <w:sz w:val="24"/>
          <w:szCs w:val="24"/>
          <w:lang w:val="en-US"/>
        </w:rPr>
        <w:t xml:space="preserve"> B</w:t>
      </w:r>
      <w:r w:rsidR="005022C2" w:rsidRPr="005022C2">
        <w:rPr>
          <w:rFonts w:ascii="Arial" w:hAnsi="Arial" w:cs="Arial"/>
          <w:sz w:val="24"/>
          <w:szCs w:val="24"/>
          <w:lang w:val="en-US"/>
        </w:rPr>
        <w:t>eautiful Necessity, start classics</w:t>
      </w:r>
    </w:p>
    <w:p w:rsidR="006A29AC" w:rsidRPr="006375B8" w:rsidRDefault="00295FA3" w:rsidP="00E17C82">
      <w:pPr>
        <w:rPr>
          <w:rFonts w:ascii="Arial" w:hAnsi="Arial" w:cs="Arial"/>
          <w:sz w:val="24"/>
          <w:szCs w:val="24"/>
          <w:lang w:val="it-CH"/>
        </w:rPr>
      </w:pPr>
      <w:r>
        <w:rPr>
          <w:rFonts w:ascii="Arial" w:hAnsi="Arial" w:cs="Arial"/>
          <w:sz w:val="24"/>
          <w:szCs w:val="24"/>
          <w:lang w:val="it-CH"/>
        </w:rPr>
        <w:t>[4</w:t>
      </w:r>
      <w:r w:rsidR="009318FD" w:rsidRPr="00511CAD">
        <w:rPr>
          <w:rFonts w:ascii="Arial" w:hAnsi="Arial" w:cs="Arial"/>
          <w:sz w:val="24"/>
          <w:szCs w:val="24"/>
          <w:lang w:val="it-CH"/>
        </w:rPr>
        <w:t>]</w:t>
      </w:r>
      <w:r w:rsidR="00C432FE">
        <w:rPr>
          <w:rFonts w:ascii="Arial" w:hAnsi="Arial" w:cs="Arial"/>
          <w:sz w:val="24"/>
          <w:szCs w:val="24"/>
          <w:lang w:val="it-CH"/>
        </w:rPr>
        <w:t xml:space="preserve"> </w:t>
      </w:r>
      <w:r w:rsidR="009318FD" w:rsidRPr="00511CAD">
        <w:rPr>
          <w:rFonts w:ascii="Arial" w:hAnsi="Arial" w:cs="Arial"/>
          <w:sz w:val="24"/>
          <w:szCs w:val="24"/>
          <w:lang w:val="it-CH"/>
        </w:rPr>
        <w:t xml:space="preserve">Lettere dei Mahatma ad </w:t>
      </w:r>
      <w:proofErr w:type="spellStart"/>
      <w:r w:rsidR="009318FD" w:rsidRPr="00511CAD">
        <w:rPr>
          <w:rFonts w:ascii="Arial" w:hAnsi="Arial" w:cs="Arial"/>
          <w:sz w:val="24"/>
          <w:szCs w:val="24"/>
          <w:lang w:val="it-CH"/>
        </w:rPr>
        <w:t>A.P.Sinnett</w:t>
      </w:r>
      <w:proofErr w:type="spellEnd"/>
      <w:r w:rsidR="009318FD" w:rsidRPr="00511CAD">
        <w:rPr>
          <w:rFonts w:ascii="Arial" w:hAnsi="Arial" w:cs="Arial"/>
          <w:sz w:val="24"/>
          <w:szCs w:val="24"/>
          <w:lang w:val="it-CH"/>
        </w:rPr>
        <w:t xml:space="preserve">,  Lettera </w:t>
      </w:r>
      <w:proofErr w:type="spellStart"/>
      <w:r w:rsidR="009318FD" w:rsidRPr="00511CAD">
        <w:rPr>
          <w:rFonts w:ascii="Arial" w:hAnsi="Arial" w:cs="Arial"/>
          <w:sz w:val="24"/>
          <w:szCs w:val="24"/>
          <w:lang w:val="it-CH"/>
        </w:rPr>
        <w:t>nro</w:t>
      </w:r>
      <w:proofErr w:type="spellEnd"/>
      <w:r w:rsidR="009318FD" w:rsidRPr="00511CAD">
        <w:rPr>
          <w:rFonts w:ascii="Arial" w:hAnsi="Arial" w:cs="Arial"/>
          <w:sz w:val="24"/>
          <w:szCs w:val="24"/>
          <w:lang w:val="it-CH"/>
        </w:rPr>
        <w:t xml:space="preserve"> 10, pag. 104, Ed. </w:t>
      </w:r>
      <w:r w:rsidR="009318FD" w:rsidRPr="006375B8">
        <w:rPr>
          <w:rFonts w:ascii="Arial" w:hAnsi="Arial" w:cs="Arial"/>
          <w:sz w:val="24"/>
          <w:szCs w:val="24"/>
          <w:lang w:val="it-CH"/>
        </w:rPr>
        <w:t>ETI</w:t>
      </w:r>
    </w:p>
    <w:p w:rsidR="006A29AC" w:rsidRDefault="00295FA3" w:rsidP="00E17C82">
      <w:pPr>
        <w:rPr>
          <w:rFonts w:ascii="Arial" w:hAnsi="Arial" w:cs="Arial"/>
          <w:sz w:val="24"/>
          <w:szCs w:val="24"/>
          <w:lang w:val="it-CH"/>
        </w:rPr>
      </w:pPr>
      <w:r>
        <w:rPr>
          <w:rFonts w:ascii="Arial" w:hAnsi="Arial" w:cs="Arial"/>
          <w:sz w:val="24"/>
          <w:szCs w:val="24"/>
          <w:lang w:val="it-CH"/>
        </w:rPr>
        <w:t>[5</w:t>
      </w:r>
      <w:r w:rsidR="00A2770E" w:rsidRPr="006375B8">
        <w:rPr>
          <w:rFonts w:ascii="Arial" w:hAnsi="Arial" w:cs="Arial"/>
          <w:sz w:val="24"/>
          <w:szCs w:val="24"/>
          <w:lang w:val="it-CH"/>
        </w:rPr>
        <w:t xml:space="preserve">] </w:t>
      </w:r>
      <w:r w:rsidR="00A5284E" w:rsidRPr="006375B8">
        <w:rPr>
          <w:rFonts w:ascii="Arial" w:hAnsi="Arial" w:cs="Arial"/>
          <w:sz w:val="24"/>
          <w:szCs w:val="24"/>
          <w:lang w:val="it-CH"/>
        </w:rPr>
        <w:t xml:space="preserve">Giovanni Paolo II, </w:t>
      </w:r>
      <w:r w:rsidR="00A2770E" w:rsidRPr="006375B8">
        <w:rPr>
          <w:rFonts w:ascii="Arial" w:hAnsi="Arial" w:cs="Arial"/>
          <w:sz w:val="24"/>
          <w:szCs w:val="24"/>
          <w:lang w:val="it-CH"/>
        </w:rPr>
        <w:t>Lettera agli Artisti, 1999</w:t>
      </w:r>
    </w:p>
    <w:p w:rsidR="00246D34" w:rsidRDefault="00295FA3" w:rsidP="00E17C82">
      <w:pPr>
        <w:rPr>
          <w:rFonts w:ascii="Arial" w:hAnsi="Arial" w:cs="Arial"/>
          <w:sz w:val="24"/>
          <w:szCs w:val="24"/>
          <w:lang w:val="it-CH"/>
        </w:rPr>
      </w:pPr>
      <w:r>
        <w:rPr>
          <w:rFonts w:ascii="Arial" w:hAnsi="Arial" w:cs="Arial"/>
          <w:sz w:val="24"/>
          <w:szCs w:val="24"/>
          <w:lang w:val="it-CH"/>
        </w:rPr>
        <w:t>[6</w:t>
      </w:r>
      <w:r w:rsidR="00246D34">
        <w:rPr>
          <w:rFonts w:ascii="Arial" w:hAnsi="Arial" w:cs="Arial"/>
          <w:sz w:val="24"/>
          <w:szCs w:val="24"/>
          <w:lang w:val="it-CH"/>
        </w:rPr>
        <w:t>]</w:t>
      </w:r>
      <w:r w:rsidR="00246D34" w:rsidRPr="00246D34">
        <w:rPr>
          <w:lang w:val="it-CH"/>
        </w:rPr>
        <w:t xml:space="preserve"> </w:t>
      </w:r>
      <w:r w:rsidR="00246D34">
        <w:rPr>
          <w:rFonts w:ascii="Arial" w:hAnsi="Arial" w:cs="Arial"/>
          <w:sz w:val="24"/>
          <w:szCs w:val="24"/>
          <w:lang w:val="it-CH"/>
        </w:rPr>
        <w:t>F. Dostoevskij</w:t>
      </w:r>
      <w:r w:rsidR="00246D34" w:rsidRPr="00246D34">
        <w:rPr>
          <w:rFonts w:ascii="Arial" w:hAnsi="Arial" w:cs="Arial"/>
          <w:sz w:val="24"/>
          <w:szCs w:val="24"/>
          <w:lang w:val="it-CH"/>
        </w:rPr>
        <w:t>, L'Idiota, P. III, cap. V, Milano 1998, p. 645</w:t>
      </w:r>
    </w:p>
    <w:p w:rsidR="00295FA3" w:rsidRPr="009541EB" w:rsidRDefault="00295FA3">
      <w:pPr>
        <w:rPr>
          <w:rFonts w:ascii="Arial" w:hAnsi="Arial" w:cs="Arial"/>
          <w:sz w:val="24"/>
          <w:szCs w:val="24"/>
          <w:lang w:val="en-US"/>
        </w:rPr>
      </w:pPr>
    </w:p>
    <w:sectPr w:rsidR="00295FA3" w:rsidRPr="009541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AA3A02"/>
    <w:multiLevelType w:val="hybridMultilevel"/>
    <w:tmpl w:val="DC44C9A0"/>
    <w:lvl w:ilvl="0" w:tplc="01E04A38">
      <w:numFmt w:val="bullet"/>
      <w:lvlText w:val="-"/>
      <w:lvlJc w:val="left"/>
      <w:pPr>
        <w:ind w:left="720" w:hanging="360"/>
      </w:pPr>
      <w:rPr>
        <w:rFonts w:ascii="Arial" w:eastAsiaTheme="minorHAnsi" w:hAnsi="Arial" w:cs="Aria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C82"/>
    <w:rsid w:val="00023902"/>
    <w:rsid w:val="000429FD"/>
    <w:rsid w:val="00044B45"/>
    <w:rsid w:val="0007182C"/>
    <w:rsid w:val="00095F30"/>
    <w:rsid w:val="000D0C56"/>
    <w:rsid w:val="00106AA3"/>
    <w:rsid w:val="00110A3B"/>
    <w:rsid w:val="001306C8"/>
    <w:rsid w:val="0013420A"/>
    <w:rsid w:val="00137C7B"/>
    <w:rsid w:val="00141CC1"/>
    <w:rsid w:val="001439D8"/>
    <w:rsid w:val="00174678"/>
    <w:rsid w:val="00186910"/>
    <w:rsid w:val="00195CBB"/>
    <w:rsid w:val="001B76BB"/>
    <w:rsid w:val="001D0A95"/>
    <w:rsid w:val="00246D34"/>
    <w:rsid w:val="00274A0B"/>
    <w:rsid w:val="00286EF3"/>
    <w:rsid w:val="00292F19"/>
    <w:rsid w:val="00295FA3"/>
    <w:rsid w:val="002D42B6"/>
    <w:rsid w:val="002E6BC2"/>
    <w:rsid w:val="003006AE"/>
    <w:rsid w:val="00324D0B"/>
    <w:rsid w:val="003436C4"/>
    <w:rsid w:val="00372AD5"/>
    <w:rsid w:val="00373780"/>
    <w:rsid w:val="003B51AD"/>
    <w:rsid w:val="003D681B"/>
    <w:rsid w:val="003F4D11"/>
    <w:rsid w:val="004102C2"/>
    <w:rsid w:val="004104CE"/>
    <w:rsid w:val="00417561"/>
    <w:rsid w:val="00424611"/>
    <w:rsid w:val="0046036F"/>
    <w:rsid w:val="00465149"/>
    <w:rsid w:val="00486ED9"/>
    <w:rsid w:val="004A6496"/>
    <w:rsid w:val="004C603B"/>
    <w:rsid w:val="004D09C5"/>
    <w:rsid w:val="004E362A"/>
    <w:rsid w:val="004F34AB"/>
    <w:rsid w:val="005022C2"/>
    <w:rsid w:val="00511CAD"/>
    <w:rsid w:val="005325B2"/>
    <w:rsid w:val="00544257"/>
    <w:rsid w:val="005505A4"/>
    <w:rsid w:val="00573577"/>
    <w:rsid w:val="005779BC"/>
    <w:rsid w:val="00596B41"/>
    <w:rsid w:val="005B67B1"/>
    <w:rsid w:val="005F39EA"/>
    <w:rsid w:val="00637158"/>
    <w:rsid w:val="006375B8"/>
    <w:rsid w:val="00676A29"/>
    <w:rsid w:val="0069095D"/>
    <w:rsid w:val="006A29AC"/>
    <w:rsid w:val="006A2CB6"/>
    <w:rsid w:val="006C2553"/>
    <w:rsid w:val="006E7E25"/>
    <w:rsid w:val="006F7D61"/>
    <w:rsid w:val="00726147"/>
    <w:rsid w:val="00740A87"/>
    <w:rsid w:val="007431C4"/>
    <w:rsid w:val="0075553E"/>
    <w:rsid w:val="007878B1"/>
    <w:rsid w:val="007D271C"/>
    <w:rsid w:val="008568A8"/>
    <w:rsid w:val="00861E71"/>
    <w:rsid w:val="008648AB"/>
    <w:rsid w:val="008955AA"/>
    <w:rsid w:val="008A14B8"/>
    <w:rsid w:val="008B3C70"/>
    <w:rsid w:val="008C4724"/>
    <w:rsid w:val="0090653F"/>
    <w:rsid w:val="00910D31"/>
    <w:rsid w:val="009318FD"/>
    <w:rsid w:val="009541EB"/>
    <w:rsid w:val="00960107"/>
    <w:rsid w:val="00973DF7"/>
    <w:rsid w:val="009C07E5"/>
    <w:rsid w:val="009C46F7"/>
    <w:rsid w:val="00A20BC8"/>
    <w:rsid w:val="00A2770E"/>
    <w:rsid w:val="00A31F4E"/>
    <w:rsid w:val="00A32356"/>
    <w:rsid w:val="00A5284E"/>
    <w:rsid w:val="00B1339D"/>
    <w:rsid w:val="00B13E8D"/>
    <w:rsid w:val="00B669E8"/>
    <w:rsid w:val="00B81C0D"/>
    <w:rsid w:val="00B8411B"/>
    <w:rsid w:val="00B939B4"/>
    <w:rsid w:val="00BA2B9A"/>
    <w:rsid w:val="00C432FE"/>
    <w:rsid w:val="00C600E8"/>
    <w:rsid w:val="00CA5093"/>
    <w:rsid w:val="00CB6CA8"/>
    <w:rsid w:val="00CB7EC6"/>
    <w:rsid w:val="00CD5CFF"/>
    <w:rsid w:val="00CE01EE"/>
    <w:rsid w:val="00CE03AC"/>
    <w:rsid w:val="00CE2B65"/>
    <w:rsid w:val="00CF6E25"/>
    <w:rsid w:val="00D02D36"/>
    <w:rsid w:val="00D15138"/>
    <w:rsid w:val="00D27636"/>
    <w:rsid w:val="00D35199"/>
    <w:rsid w:val="00D749B7"/>
    <w:rsid w:val="00DB44B1"/>
    <w:rsid w:val="00DB5B75"/>
    <w:rsid w:val="00DE5455"/>
    <w:rsid w:val="00E042E8"/>
    <w:rsid w:val="00E17C82"/>
    <w:rsid w:val="00E34A49"/>
    <w:rsid w:val="00E615B7"/>
    <w:rsid w:val="00E763C7"/>
    <w:rsid w:val="00E770B4"/>
    <w:rsid w:val="00EA5088"/>
    <w:rsid w:val="00ED666C"/>
    <w:rsid w:val="00EF01B0"/>
    <w:rsid w:val="00F16911"/>
    <w:rsid w:val="00F20937"/>
    <w:rsid w:val="00F22AE8"/>
    <w:rsid w:val="00FA3CC2"/>
    <w:rsid w:val="00FD6E5B"/>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70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0B4"/>
    <w:rPr>
      <w:rFonts w:ascii="Tahoma" w:hAnsi="Tahoma" w:cs="Tahoma"/>
      <w:sz w:val="16"/>
      <w:szCs w:val="16"/>
      <w:lang w:val="fr-CH"/>
    </w:rPr>
  </w:style>
  <w:style w:type="paragraph" w:styleId="ListParagraph">
    <w:name w:val="List Paragraph"/>
    <w:basedOn w:val="Normal"/>
    <w:uiPriority w:val="34"/>
    <w:qFormat/>
    <w:rsid w:val="008B3C7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70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0B4"/>
    <w:rPr>
      <w:rFonts w:ascii="Tahoma" w:hAnsi="Tahoma" w:cs="Tahoma"/>
      <w:sz w:val="16"/>
      <w:szCs w:val="16"/>
      <w:lang w:val="fr-CH"/>
    </w:rPr>
  </w:style>
  <w:style w:type="paragraph" w:styleId="ListParagraph">
    <w:name w:val="List Paragraph"/>
    <w:basedOn w:val="Normal"/>
    <w:uiPriority w:val="34"/>
    <w:qFormat/>
    <w:rsid w:val="008B3C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76542-4CAA-4FC9-B616-D8FBCA3A5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1614</Words>
  <Characters>9201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Georg Fischer AG</Company>
  <LinksUpToDate>false</LinksUpToDate>
  <CharactersWithSpaces>10794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Boccadoro Marco</dc:creator>
  <cp:lastModifiedBy>Boccadoro Marco</cp:lastModifiedBy>
  <cp:revision>2</cp:revision>
  <dcterms:created xsi:type="dcterms:W3CDTF">2014-03-06T09:12:00Z</dcterms:created>
  <dcterms:modified xsi:type="dcterms:W3CDTF">2014-03-06T09:12:00Z</dcterms:modified>
</cp:coreProperties>
</file>